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C5513" w14:textId="77777777" w:rsidR="002C6489" w:rsidRDefault="002C6489" w:rsidP="002C6489">
      <w:pPr>
        <w:pStyle w:val="Nadpis1"/>
        <w:rPr>
          <w:sz w:val="40"/>
        </w:rPr>
      </w:pPr>
      <w:bookmarkStart w:id="0" w:name="_Ref135061301"/>
      <w:bookmarkStart w:id="1" w:name="_Toc135129912"/>
      <w:bookmarkStart w:id="2" w:name="_Toc136274171"/>
      <w:bookmarkStart w:id="3" w:name="_Toc143499937"/>
      <w:r>
        <w:t xml:space="preserve">Příloha č. 5 </w:t>
      </w:r>
      <w:r w:rsidR="0096032C">
        <w:t>–</w:t>
      </w:r>
      <w:r>
        <w:t xml:space="preserve"> </w:t>
      </w:r>
      <w:r w:rsidR="0096032C">
        <w:t xml:space="preserve">Kontrolní </w:t>
      </w:r>
      <w:r>
        <w:t xml:space="preserve">list věcného hodnocení posouzení souladu projektového záměru se SCLLD </w:t>
      </w:r>
      <w:r w:rsidR="00FA361B">
        <w:t xml:space="preserve">21-27 </w:t>
      </w:r>
      <w:r>
        <w:t xml:space="preserve">– </w:t>
      </w:r>
      <w:bookmarkEnd w:id="0"/>
      <w:bookmarkEnd w:id="1"/>
      <w:bookmarkEnd w:id="2"/>
      <w:r w:rsidR="00BD7541">
        <w:t>ŠABLONA</w:t>
      </w:r>
      <w:bookmarkEnd w:id="3"/>
      <w:r>
        <w:t xml:space="preserve"> </w:t>
      </w:r>
    </w:p>
    <w:tbl>
      <w:tblPr>
        <w:tblStyle w:val="aa"/>
        <w:tblW w:w="139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545"/>
        <w:gridCol w:w="555"/>
        <w:gridCol w:w="1050"/>
        <w:gridCol w:w="1260"/>
        <w:gridCol w:w="1260"/>
        <w:gridCol w:w="1260"/>
        <w:gridCol w:w="5952"/>
      </w:tblGrid>
      <w:tr w:rsidR="002C6489" w:rsidRPr="00A11109" w14:paraId="15BE8652" w14:textId="77777777" w:rsidTr="000E615E">
        <w:trPr>
          <w:trHeight w:val="502"/>
        </w:trPr>
        <w:tc>
          <w:tcPr>
            <w:tcW w:w="13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8ACEB" w14:textId="1D5A2E0A" w:rsidR="002C6489" w:rsidRPr="00A11109" w:rsidRDefault="000E615E" w:rsidP="00FA533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0E615E">
              <w:rPr>
                <w:b/>
                <w:sz w:val="24"/>
                <w:szCs w:val="24"/>
              </w:rPr>
              <w:t xml:space="preserve">Kontrolní list – věcné hodnocení projektového záměru se SCLLD </w:t>
            </w:r>
            <w:r w:rsidR="0006330A">
              <w:rPr>
                <w:b/>
                <w:sz w:val="24"/>
                <w:szCs w:val="24"/>
              </w:rPr>
              <w:t xml:space="preserve">MAS Brdy, </w:t>
            </w:r>
            <w:r w:rsidR="001E4F64">
              <w:rPr>
                <w:b/>
                <w:sz w:val="24"/>
                <w:szCs w:val="24"/>
              </w:rPr>
              <w:t>z. ú.</w:t>
            </w:r>
          </w:p>
        </w:tc>
      </w:tr>
      <w:tr w:rsidR="002C6489" w14:paraId="782703DC" w14:textId="77777777" w:rsidTr="00A11109">
        <w:trPr>
          <w:trHeight w:val="400"/>
        </w:trPr>
        <w:tc>
          <w:tcPr>
            <w:tcW w:w="259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32A29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MAS</w:t>
            </w:r>
          </w:p>
        </w:tc>
        <w:tc>
          <w:tcPr>
            <w:tcW w:w="113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52AC8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33734D11" w14:textId="77777777" w:rsidTr="00A11109">
        <w:trPr>
          <w:trHeight w:val="400"/>
        </w:trPr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BFA86" w14:textId="77777777" w:rsidR="002C6489" w:rsidRDefault="002C6489" w:rsidP="00624CC1">
            <w:pPr>
              <w:widowControl w:val="0"/>
              <w:spacing w:after="0" w:line="276" w:lineRule="auto"/>
            </w:pPr>
            <w:r>
              <w:t>Aktivita</w:t>
            </w:r>
          </w:p>
        </w:tc>
        <w:tc>
          <w:tcPr>
            <w:tcW w:w="113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693DD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4647965C" w14:textId="77777777" w:rsidTr="00A11109">
        <w:trPr>
          <w:trHeight w:val="400"/>
        </w:trPr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05F76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a číslo výzvy ŘO IROP</w:t>
            </w:r>
          </w:p>
        </w:tc>
        <w:tc>
          <w:tcPr>
            <w:tcW w:w="113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B2D5A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7C786D25" w14:textId="77777777" w:rsidTr="00A11109">
        <w:trPr>
          <w:trHeight w:val="400"/>
        </w:trPr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017E5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Název projektového záměru</w:t>
            </w:r>
          </w:p>
        </w:tc>
        <w:tc>
          <w:tcPr>
            <w:tcW w:w="113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1892D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1A66289A" w14:textId="77777777" w:rsidTr="00A11109">
        <w:trPr>
          <w:trHeight w:val="400"/>
        </w:trPr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01090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Číslo projektového záměru</w:t>
            </w:r>
          </w:p>
        </w:tc>
        <w:tc>
          <w:tcPr>
            <w:tcW w:w="113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84259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381FDA34" w14:textId="77777777" w:rsidTr="00A11109">
        <w:trPr>
          <w:trHeight w:val="497"/>
        </w:trPr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04E5F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t>Přítomní členové Výběrové orgánu MAS</w:t>
            </w:r>
          </w:p>
        </w:tc>
        <w:tc>
          <w:tcPr>
            <w:tcW w:w="1133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3B75B8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:rsidRPr="0024594D" w14:paraId="16CE0E0C" w14:textId="77777777" w:rsidTr="00A11109">
        <w:trPr>
          <w:trHeight w:val="465"/>
        </w:trPr>
        <w:tc>
          <w:tcPr>
            <w:tcW w:w="13932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D5EE4" w14:textId="77777777" w:rsidR="002C6489" w:rsidRPr="0024594D" w:rsidRDefault="002C6489" w:rsidP="00A11109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4594D">
              <w:rPr>
                <w:b/>
                <w:sz w:val="24"/>
                <w:szCs w:val="24"/>
              </w:rPr>
              <w:t xml:space="preserve">Kritéria </w:t>
            </w:r>
            <w:r w:rsidR="00A11109" w:rsidRPr="0024594D">
              <w:rPr>
                <w:b/>
                <w:sz w:val="24"/>
                <w:szCs w:val="24"/>
              </w:rPr>
              <w:t>věcného hodnocení</w:t>
            </w:r>
          </w:p>
        </w:tc>
      </w:tr>
      <w:tr w:rsidR="002C6489" w14:paraId="33A77A41" w14:textId="77777777" w:rsidTr="00A11109">
        <w:trPr>
          <w:trHeight w:val="1095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DA531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Číslo</w:t>
            </w: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749E8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AFB90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bodů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17239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Referenční dokument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79CF2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CB826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Přidělené hodnocení</w:t>
            </w:r>
          </w:p>
        </w:tc>
        <w:tc>
          <w:tcPr>
            <w:tcW w:w="59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14CAE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Odůvodnění</w:t>
            </w:r>
          </w:p>
        </w:tc>
      </w:tr>
      <w:tr w:rsidR="00A11109" w14:paraId="01DC30C6" w14:textId="77777777" w:rsidTr="00FA361B">
        <w:trPr>
          <w:trHeight w:val="400"/>
        </w:trPr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9D2F0" w14:textId="77777777" w:rsidR="00A11109" w:rsidRDefault="00A11109" w:rsidP="00624CC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88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E0FAE" w14:textId="77777777" w:rsidR="00A11109" w:rsidRDefault="00A1110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 (</w:t>
            </w:r>
            <w:r w:rsidR="00025B79" w:rsidRPr="00025B79">
              <w:rPr>
                <w:i/>
              </w:rPr>
              <w:t>aspekt kvality projektů – účelnost, efektivnost, hospodárnost, potřebnost, proveditelnost, soulad s horizontálními principy</w:t>
            </w:r>
            <w:r w:rsidR="00025B79" w:rsidRPr="00025B79">
              <w:t>)</w:t>
            </w:r>
          </w:p>
        </w:tc>
      </w:tr>
      <w:tr w:rsidR="002C6489" w14:paraId="20863DB4" w14:textId="77777777" w:rsidTr="00A11109">
        <w:trPr>
          <w:trHeight w:val="390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D600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E9A613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1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4DE47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0062F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záměr/příloha č. 1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A2258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4921D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63E07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C6489" w14:paraId="10066217" w14:textId="77777777" w:rsidTr="00A11109">
        <w:trPr>
          <w:trHeight w:val="285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EDD8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64DF1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2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8BB30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219D3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57106" w14:textId="77777777" w:rsidR="002C6489" w:rsidRDefault="002C6489" w:rsidP="00624CC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D9D96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37C5A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6489" w14:paraId="2BA8D1AB" w14:textId="77777777" w:rsidTr="00A11109">
        <w:trPr>
          <w:trHeight w:val="475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B437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79419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3</w:t>
            </w:r>
          </w:p>
        </w:tc>
        <w:tc>
          <w:tcPr>
            <w:tcW w:w="1050" w:type="dxa"/>
            <w:tcBorders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4F0F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Merge/>
            <w:tcBorders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D356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3865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276B2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07C2F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109" w14:paraId="56401B9E" w14:textId="77777777" w:rsidTr="00FA361B">
        <w:trPr>
          <w:trHeight w:val="400"/>
        </w:trPr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0689D" w14:textId="77777777" w:rsidR="00A11109" w:rsidRDefault="00A11109" w:rsidP="00624CC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288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9FA33" w14:textId="77777777" w:rsidR="00D452DF" w:rsidRDefault="00A11109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 (</w:t>
            </w:r>
            <w:r w:rsidRPr="00A11109">
              <w:rPr>
                <w:i/>
              </w:rPr>
              <w:t>aspekt kvality projektů – účelnost, efektivnost, hospodárnost, potřebnost, proveditelnost, soulad s horizontálními principy</w:t>
            </w:r>
            <w:r w:rsidRPr="00A11109">
              <w:t>)</w:t>
            </w:r>
          </w:p>
        </w:tc>
        <w:bookmarkStart w:id="4" w:name="_GoBack"/>
        <w:bookmarkEnd w:id="4"/>
      </w:tr>
      <w:tr w:rsidR="002C6489" w14:paraId="0269D40B" w14:textId="77777777" w:rsidTr="00A11109">
        <w:trPr>
          <w:trHeight w:val="810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52DD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7D9A8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1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5AEC3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E598A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záměr/příloha č. 1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DCFC9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924E5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914A0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14:paraId="0BE8F0C8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Odůvodnění přidělení 5 bodů</w:t>
            </w:r>
          </w:p>
        </w:tc>
      </w:tr>
      <w:tr w:rsidR="002C6489" w14:paraId="759E2FEA" w14:textId="77777777" w:rsidTr="00A11109">
        <w:trPr>
          <w:trHeight w:val="518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63FE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0D161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2</w:t>
            </w:r>
          </w:p>
        </w:tc>
        <w:tc>
          <w:tcPr>
            <w:tcW w:w="1050" w:type="dxa"/>
            <w:tcBorders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595E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Merge/>
            <w:tcBorders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50E7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7B05" w14:textId="77777777" w:rsidR="002C6489" w:rsidRDefault="002C6489" w:rsidP="00624C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24522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30CC9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1109" w14:paraId="3F60C83B" w14:textId="77777777" w:rsidTr="00FA361B">
        <w:trPr>
          <w:trHeight w:val="400"/>
        </w:trPr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12D5A" w14:textId="77777777" w:rsidR="00A11109" w:rsidRDefault="00A11109" w:rsidP="00624CC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88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5C483" w14:textId="77777777" w:rsidR="00D452DF" w:rsidRDefault="00A11109">
            <w:pPr>
              <w:widowControl w:val="0"/>
              <w:spacing w:after="0"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 (</w:t>
            </w:r>
            <w:r w:rsidRPr="00A11109">
              <w:rPr>
                <w:i/>
              </w:rPr>
              <w:t>aspekt kvality projektů – účelnost, efektivnost, hospodárnost, potřebnost, proveditelnost, soulad s horizontálními principy</w:t>
            </w:r>
            <w:r w:rsidRPr="00A11109">
              <w:t>)</w:t>
            </w:r>
          </w:p>
        </w:tc>
      </w:tr>
      <w:tr w:rsidR="002C6489" w14:paraId="7FE8AEBE" w14:textId="77777777" w:rsidTr="00A11109">
        <w:trPr>
          <w:trHeight w:val="330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55D3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F6A0E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1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44BDE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F40A4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záměr/příloha č. 1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FA7DF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Přidělováním stanoveného počtu bodů a odůvodnění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7FD1D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618FA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  <w:p w14:paraId="2D3907B0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Odůvodnění přidělení 0 bodů</w:t>
            </w:r>
          </w:p>
        </w:tc>
      </w:tr>
      <w:tr w:rsidR="002C6489" w14:paraId="4CF58504" w14:textId="77777777" w:rsidTr="00A11109">
        <w:trPr>
          <w:trHeight w:val="400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BDFD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95C44" w14:textId="77777777" w:rsidR="002C6489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2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6FDF" w14:textId="77777777" w:rsidR="002C6489" w:rsidRDefault="002C6489" w:rsidP="00624CC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AFAE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6EBE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E4245" w14:textId="77777777" w:rsidR="002C6489" w:rsidRDefault="002C6489" w:rsidP="00624CC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12357" w14:textId="77777777" w:rsidR="002C6489" w:rsidRDefault="002C6489" w:rsidP="00624CC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6489" w:rsidRPr="0024594D" w14:paraId="390789CB" w14:textId="77777777" w:rsidTr="00A11109">
        <w:trPr>
          <w:trHeight w:val="400"/>
        </w:trPr>
        <w:tc>
          <w:tcPr>
            <w:tcW w:w="5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D942" w14:textId="77777777" w:rsidR="002C6489" w:rsidRPr="0024594D" w:rsidRDefault="002C6489" w:rsidP="00624CC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Celkové hodnocení</w:t>
            </w:r>
          </w:p>
        </w:tc>
        <w:tc>
          <w:tcPr>
            <w:tcW w:w="847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1827C" w14:textId="77777777" w:rsidR="002C6489" w:rsidRPr="0024594D" w:rsidRDefault="002C6489" w:rsidP="00624CC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C6489" w:rsidRPr="0024594D" w14:paraId="111DE907" w14:textId="77777777" w:rsidTr="00A11109">
        <w:trPr>
          <w:trHeight w:val="400"/>
        </w:trPr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C27CD" w14:textId="77777777" w:rsidR="002C6489" w:rsidRPr="0024594D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Člen Výběrového orgánu MAS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FC751" w14:textId="77777777" w:rsidR="002C6489" w:rsidRPr="0024594D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E3682" w14:textId="77777777" w:rsidR="002C6489" w:rsidRPr="0024594D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594D">
              <w:rPr>
                <w:b/>
                <w:sz w:val="20"/>
                <w:szCs w:val="20"/>
              </w:rPr>
              <w:t>Podpis</w:t>
            </w:r>
          </w:p>
        </w:tc>
      </w:tr>
      <w:tr w:rsidR="002C6489" w14:paraId="3102DB22" w14:textId="77777777" w:rsidTr="00A11109">
        <w:trPr>
          <w:trHeight w:val="400"/>
        </w:trPr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1762D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F84DF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947C2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498C0169" w14:textId="77777777" w:rsidTr="00A11109">
        <w:trPr>
          <w:trHeight w:val="400"/>
        </w:trPr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D725B" w14:textId="77777777" w:rsidR="002C6489" w:rsidRDefault="002C6489" w:rsidP="00624CC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8E015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942FE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5E1A26A6" w14:textId="77777777" w:rsidTr="00A11109">
        <w:trPr>
          <w:trHeight w:val="420"/>
        </w:trPr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EEBA5" w14:textId="77777777" w:rsidR="002C6489" w:rsidRDefault="002C6489" w:rsidP="00624CC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2CBE5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4D772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450E4E05" w14:textId="77777777" w:rsidTr="00A11109">
        <w:trPr>
          <w:trHeight w:val="400"/>
        </w:trPr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9A06C" w14:textId="77777777" w:rsidR="002C6489" w:rsidRDefault="002C6489" w:rsidP="00624CC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C1B37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CC780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6489" w14:paraId="2C529E9A" w14:textId="77777777" w:rsidTr="00A11109">
        <w:trPr>
          <w:trHeight w:val="400"/>
        </w:trPr>
        <w:tc>
          <w:tcPr>
            <w:tcW w:w="3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3EB75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CD8F1" w14:textId="77777777" w:rsidR="002C6489" w:rsidRDefault="002C6489" w:rsidP="00624C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1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B95E7" w14:textId="77777777" w:rsidR="002C6489" w:rsidRDefault="002C6489" w:rsidP="00624C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C57759D" w14:textId="77777777" w:rsidR="00315E29" w:rsidRDefault="00315E29" w:rsidP="00754544">
      <w:pPr>
        <w:pStyle w:val="Nadpis1"/>
        <w:rPr>
          <w:rFonts w:ascii="Arial" w:hAnsi="Arial"/>
          <w:sz w:val="40"/>
        </w:rPr>
      </w:pPr>
    </w:p>
    <w:sectPr w:rsidR="00315E29" w:rsidSect="0075454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05C7" w14:textId="77777777" w:rsidR="00DC3E95" w:rsidRDefault="00DC3E95">
      <w:pPr>
        <w:spacing w:after="0" w:line="240" w:lineRule="auto"/>
      </w:pPr>
      <w:r>
        <w:separator/>
      </w:r>
    </w:p>
  </w:endnote>
  <w:endnote w:type="continuationSeparator" w:id="0">
    <w:p w14:paraId="0FB630F1" w14:textId="77777777" w:rsidR="00DC3E95" w:rsidRDefault="00D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F42D" w14:textId="2EFF51AB" w:rsidR="00DC3E95" w:rsidRDefault="00DC3E95" w:rsidP="003B186B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63905F7F" wp14:editId="6694079D">
          <wp:simplePos x="0" y="0"/>
          <wp:positionH relativeFrom="page">
            <wp:posOffset>204470</wp:posOffset>
          </wp:positionH>
          <wp:positionV relativeFrom="paragraph">
            <wp:posOffset>-276225</wp:posOffset>
          </wp:positionV>
          <wp:extent cx="7153275" cy="81226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812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B186B">
      <w:rPr>
        <w:sz w:val="20"/>
        <w:szCs w:val="20"/>
      </w:rPr>
      <w:t>Interní postupy MAS Brdy PR IROP 2021 –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E133" w14:textId="77777777" w:rsidR="00DC3E95" w:rsidRDefault="00DC3E95">
      <w:pPr>
        <w:spacing w:after="0" w:line="240" w:lineRule="auto"/>
      </w:pPr>
      <w:r>
        <w:separator/>
      </w:r>
    </w:p>
  </w:footnote>
  <w:footnote w:type="continuationSeparator" w:id="0">
    <w:p w14:paraId="5B7F1EC8" w14:textId="77777777" w:rsidR="00DC3E95" w:rsidRDefault="00DC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11979" w14:textId="77777777" w:rsidR="00754544" w:rsidRDefault="00754544" w:rsidP="00754544">
    <w:pPr>
      <w:jc w:val="center"/>
      <w:rPr>
        <w:b/>
        <w:shadow/>
        <w:color w:val="00B050"/>
        <w:sz w:val="36"/>
        <w:szCs w:val="36"/>
      </w:rPr>
    </w:pPr>
    <w:bookmarkStart w:id="5" w:name="_Hlk143493766"/>
    <w:r w:rsidRPr="0006330A">
      <w:rPr>
        <w:b/>
        <w:shadow/>
        <w:color w:val="00B050"/>
        <w:sz w:val="36"/>
        <w:szCs w:val="36"/>
      </w:rPr>
      <w:t>INTERNÍ POSTUPY MAS Brdy, z.</w:t>
    </w:r>
    <w:r>
      <w:rPr>
        <w:b/>
        <w:shadow/>
        <w:color w:val="00B050"/>
        <w:sz w:val="36"/>
        <w:szCs w:val="36"/>
      </w:rPr>
      <w:t xml:space="preserve"> </w:t>
    </w:r>
    <w:r w:rsidRPr="0006330A">
      <w:rPr>
        <w:b/>
        <w:shadow/>
        <w:color w:val="00B050"/>
        <w:sz w:val="36"/>
        <w:szCs w:val="36"/>
      </w:rPr>
      <w:t>ú.</w:t>
    </w:r>
    <w:r w:rsidRPr="0006330A">
      <w:rPr>
        <w:b/>
        <w:shadow/>
        <w:color w:val="00B050"/>
        <w:sz w:val="36"/>
        <w:szCs w:val="36"/>
      </w:rPr>
      <w:br/>
      <w:t xml:space="preserve">Programový rámec IROP 2021 – 2027 </w:t>
    </w: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7"/>
  </w:num>
  <w:num w:numId="5">
    <w:abstractNumId w:val="20"/>
  </w:num>
  <w:num w:numId="6">
    <w:abstractNumId w:val="11"/>
  </w:num>
  <w:num w:numId="7">
    <w:abstractNumId w:val="5"/>
  </w:num>
  <w:num w:numId="8">
    <w:abstractNumId w:val="36"/>
  </w:num>
  <w:num w:numId="9">
    <w:abstractNumId w:val="35"/>
  </w:num>
  <w:num w:numId="10">
    <w:abstractNumId w:val="7"/>
  </w:num>
  <w:num w:numId="11">
    <w:abstractNumId w:val="24"/>
  </w:num>
  <w:num w:numId="12">
    <w:abstractNumId w:val="2"/>
  </w:num>
  <w:num w:numId="13">
    <w:abstractNumId w:val="25"/>
  </w:num>
  <w:num w:numId="14">
    <w:abstractNumId w:val="27"/>
  </w:num>
  <w:num w:numId="15">
    <w:abstractNumId w:val="4"/>
  </w:num>
  <w:num w:numId="16">
    <w:abstractNumId w:val="30"/>
  </w:num>
  <w:num w:numId="17">
    <w:abstractNumId w:val="13"/>
  </w:num>
  <w:num w:numId="18">
    <w:abstractNumId w:val="15"/>
  </w:num>
  <w:num w:numId="19">
    <w:abstractNumId w:val="33"/>
  </w:num>
  <w:num w:numId="20">
    <w:abstractNumId w:val="31"/>
  </w:num>
  <w:num w:numId="21">
    <w:abstractNumId w:val="10"/>
  </w:num>
  <w:num w:numId="22">
    <w:abstractNumId w:val="32"/>
  </w:num>
  <w:num w:numId="23">
    <w:abstractNumId w:val="34"/>
  </w:num>
  <w:num w:numId="24">
    <w:abstractNumId w:val="1"/>
  </w:num>
  <w:num w:numId="25">
    <w:abstractNumId w:val="8"/>
  </w:num>
  <w:num w:numId="26">
    <w:abstractNumId w:val="16"/>
  </w:num>
  <w:num w:numId="27">
    <w:abstractNumId w:val="18"/>
  </w:num>
  <w:num w:numId="28">
    <w:abstractNumId w:val="26"/>
  </w:num>
  <w:num w:numId="29">
    <w:abstractNumId w:val="19"/>
  </w:num>
  <w:num w:numId="30">
    <w:abstractNumId w:val="14"/>
  </w:num>
  <w:num w:numId="31">
    <w:abstractNumId w:val="28"/>
  </w:num>
  <w:num w:numId="32">
    <w:abstractNumId w:val="3"/>
  </w:num>
  <w:num w:numId="33">
    <w:abstractNumId w:val="12"/>
  </w:num>
  <w:num w:numId="34">
    <w:abstractNumId w:val="0"/>
  </w:num>
  <w:num w:numId="35">
    <w:abstractNumId w:val="9"/>
  </w:num>
  <w:num w:numId="36">
    <w:abstractNumId w:val="21"/>
  </w:num>
  <w:num w:numId="37">
    <w:abstractNumId w:val="37"/>
  </w:num>
  <w:num w:numId="38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54544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3208F-9DA6-452D-8EC0-C5A60B9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reditelka</cp:lastModifiedBy>
  <cp:revision>31</cp:revision>
  <cp:lastPrinted>2023-08-25T08:48:00Z</cp:lastPrinted>
  <dcterms:created xsi:type="dcterms:W3CDTF">2023-06-09T12:56:00Z</dcterms:created>
  <dcterms:modified xsi:type="dcterms:W3CDTF">2023-08-25T09:07:00Z</dcterms:modified>
</cp:coreProperties>
</file>