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DB" w:rsidRPr="001C38E2" w:rsidRDefault="00CA69DB" w:rsidP="00CA69DB">
      <w:pPr>
        <w:rPr>
          <w:rFonts w:ascii="Times New Roman" w:hAnsi="Times New Roman" w:cs="Times New Roman"/>
          <w:b/>
          <w:i/>
          <w:color w:val="000000" w:themeColor="text1"/>
          <w:sz w:val="24"/>
          <w:szCs w:val="24"/>
          <w:lang w:eastAsia="x-none"/>
        </w:rPr>
      </w:pPr>
      <w:bookmarkStart w:id="0" w:name="_GoBack"/>
      <w:bookmarkEnd w:id="0"/>
      <w:r w:rsidRPr="001C38E2">
        <w:rPr>
          <w:rFonts w:ascii="Times New Roman" w:hAnsi="Times New Roman" w:cs="Times New Roman"/>
          <w:b/>
          <w:i/>
          <w:color w:val="000000" w:themeColor="text1"/>
          <w:sz w:val="24"/>
          <w:szCs w:val="24"/>
          <w:lang w:eastAsia="x-none"/>
        </w:rPr>
        <w:t xml:space="preserve">Převzato od MV – GŘ HZS ČR </w:t>
      </w:r>
    </w:p>
    <w:p w:rsidR="00CA69DB" w:rsidRPr="001C38E2" w:rsidRDefault="00CA69DB" w:rsidP="00DB0D84">
      <w:pPr>
        <w:rPr>
          <w:rFonts w:ascii="Times New Roman" w:hAnsi="Times New Roman" w:cs="Times New Roman"/>
          <w:b/>
          <w:i/>
          <w:color w:val="000000" w:themeColor="text1"/>
          <w:sz w:val="24"/>
          <w:szCs w:val="24"/>
          <w:lang w:eastAsia="x-none"/>
        </w:rPr>
      </w:pPr>
      <w:r w:rsidRPr="001C38E2">
        <w:rPr>
          <w:rFonts w:ascii="Times New Roman" w:hAnsi="Times New Roman" w:cs="Times New Roman"/>
          <w:b/>
          <w:i/>
          <w:color w:val="000000" w:themeColor="text1"/>
          <w:sz w:val="24"/>
          <w:szCs w:val="24"/>
          <w:lang w:eastAsia="x-none"/>
        </w:rPr>
        <w:t>(</w:t>
      </w:r>
      <w:hyperlink r:id="rId8" w:history="1">
        <w:r w:rsidR="001C38E2" w:rsidRPr="001C38E2">
          <w:rPr>
            <w:rStyle w:val="Hypertextovodkaz"/>
            <w:rFonts w:ascii="Times New Roman" w:hAnsi="Times New Roman" w:cs="Times New Roman"/>
            <w:b/>
            <w:i/>
            <w:color w:val="0000CC"/>
            <w:sz w:val="24"/>
            <w:szCs w:val="24"/>
            <w:lang w:eastAsia="x-none"/>
          </w:rPr>
          <w:t>http://www.hzscr.cz/clanek/irop-technika-pro-izs.aspx</w:t>
        </w:r>
      </w:hyperlink>
      <w:r w:rsidRPr="001C38E2">
        <w:rPr>
          <w:rFonts w:ascii="Times New Roman" w:hAnsi="Times New Roman" w:cs="Times New Roman"/>
          <w:b/>
          <w:i/>
          <w:color w:val="000000" w:themeColor="text1"/>
          <w:sz w:val="24"/>
          <w:szCs w:val="24"/>
          <w:lang w:eastAsia="x-none"/>
        </w:rPr>
        <w:t>)</w:t>
      </w:r>
    </w:p>
    <w:p w:rsidR="00DB0D84" w:rsidRPr="00AC6802" w:rsidRDefault="00DB0D84" w:rsidP="00DB0D84">
      <w:pPr>
        <w:rPr>
          <w:rFonts w:ascii="Times New Roman" w:eastAsia="Times New Roman" w:hAnsi="Times New Roman" w:cs="Times New Roman"/>
          <w:i/>
          <w:color w:val="0070C0"/>
          <w:sz w:val="24"/>
          <w:szCs w:val="24"/>
          <w:lang w:val="x-none" w:eastAsia="x-none"/>
        </w:rPr>
      </w:pPr>
      <w:r w:rsidRPr="00AC6802">
        <w:rPr>
          <w:rFonts w:ascii="Times New Roman" w:eastAsia="Times New Roman" w:hAnsi="Times New Roman" w:cs="Times New Roman"/>
          <w:i/>
          <w:color w:val="0070C0"/>
          <w:sz w:val="24"/>
          <w:szCs w:val="24"/>
          <w:lang w:val="x-none" w:eastAsia="x-none"/>
        </w:rPr>
        <w:t>Poučení:</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černým písmem zejména upřesňuje požadavky stanovené vyhláškou č. 35/2007 Sb., o technických podmínkách požární techniky, ve znění vyhlášky č. 53/2010 Sb., tak aby bylo dosaženo požadovaných technicko</w:t>
      </w:r>
      <w:r w:rsidR="003A38FD">
        <w:rPr>
          <w:rFonts w:ascii="Times New Roman" w:eastAsia="Times New Roman" w:hAnsi="Times New Roman"/>
          <w:i/>
          <w:color w:val="0070C0"/>
          <w:sz w:val="24"/>
          <w:szCs w:val="24"/>
          <w:lang w:eastAsia="x-none"/>
        </w:rPr>
        <w:t xml:space="preserve"> </w:t>
      </w:r>
      <w:r w:rsidRPr="00AC6802">
        <w:rPr>
          <w:rFonts w:ascii="Times New Roman" w:eastAsia="Times New Roman" w:hAnsi="Times New Roman"/>
          <w:i/>
          <w:color w:val="0070C0"/>
          <w:sz w:val="24"/>
          <w:szCs w:val="24"/>
          <w:lang w:val="x-none" w:eastAsia="x-none"/>
        </w:rPr>
        <w:t>-</w:t>
      </w:r>
      <w:r w:rsidR="003A38FD">
        <w:rPr>
          <w:rFonts w:ascii="Times New Roman" w:eastAsia="Times New Roman" w:hAnsi="Times New Roman"/>
          <w:i/>
          <w:color w:val="0070C0"/>
          <w:sz w:val="24"/>
          <w:szCs w:val="24"/>
          <w:lang w:eastAsia="x-none"/>
        </w:rPr>
        <w:t xml:space="preserve"> </w:t>
      </w:r>
      <w:r w:rsidRPr="00AC6802">
        <w:rPr>
          <w:rFonts w:ascii="Times New Roman" w:eastAsia="Times New Roman" w:hAnsi="Times New Roman"/>
          <w:i/>
          <w:color w:val="0070C0"/>
          <w:sz w:val="24"/>
          <w:szCs w:val="24"/>
          <w:lang w:val="x-none" w:eastAsia="x-none"/>
        </w:rPr>
        <w:t>taktických parametrů cisternové automobil</w:t>
      </w:r>
      <w:r>
        <w:rPr>
          <w:rFonts w:ascii="Times New Roman" w:eastAsia="Times New Roman" w:hAnsi="Times New Roman"/>
          <w:i/>
          <w:color w:val="0070C0"/>
          <w:sz w:val="24"/>
          <w:szCs w:val="24"/>
          <w:lang w:val="x-none" w:eastAsia="x-none"/>
        </w:rPr>
        <w:t>ové stříkačky.</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zeleným a červeným písmem nabízí variantní řešení, přičemž text provedený zeleným písmem je doporučený.</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 xml:space="preserve">Požadavky uvedené jako </w:t>
      </w:r>
      <w:r w:rsidRPr="00AC6802">
        <w:rPr>
          <w:rFonts w:ascii="Times New Roman" w:eastAsia="Times New Roman" w:hAnsi="Times New Roman"/>
          <w:b/>
          <w:i/>
          <w:color w:val="0070C0"/>
          <w:sz w:val="24"/>
          <w:szCs w:val="24"/>
          <w:lang w:val="x-none" w:eastAsia="x-none"/>
        </w:rPr>
        <w:t>(Nepovinný bod)</w:t>
      </w:r>
      <w:r w:rsidRPr="00AC6802">
        <w:rPr>
          <w:rFonts w:ascii="Times New Roman" w:eastAsia="Times New Roman" w:hAnsi="Times New Roman"/>
          <w:i/>
          <w:color w:val="0070C0"/>
          <w:sz w:val="24"/>
          <w:szCs w:val="24"/>
          <w:lang w:val="x-none" w:eastAsia="x-none"/>
        </w:rPr>
        <w:t xml:space="preserve"> lze zcela vypustit.</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vyznačený modrým podbarvením se nahrazuje konkrétním označením výrobku, podle konkrétních podmínek jednotky SDH obce.</w:t>
      </w:r>
    </w:p>
    <w:p w:rsidR="00DB0D84" w:rsidRPr="00AC6802" w:rsidRDefault="00DB0D84" w:rsidP="00DB0D84">
      <w:pPr>
        <w:pStyle w:val="Odstavecseseznamem"/>
        <w:numPr>
          <w:ilvl w:val="0"/>
          <w:numId w:val="47"/>
        </w:numPr>
        <w:ind w:left="426" w:hanging="426"/>
        <w:jc w:val="both"/>
        <w:rPr>
          <w:rFonts w:ascii="Times New Roman" w:eastAsia="Times New Roman" w:hAnsi="Times New Roman"/>
          <w:i/>
          <w:color w:val="0070C0"/>
          <w:sz w:val="24"/>
          <w:szCs w:val="24"/>
          <w:lang w:val="x-none" w:eastAsia="x-none"/>
        </w:rPr>
      </w:pPr>
      <w:r w:rsidRPr="00AC6802">
        <w:rPr>
          <w:rFonts w:ascii="Times New Roman" w:eastAsia="Times New Roman" w:hAnsi="Times New Roman"/>
          <w:i/>
          <w:color w:val="0070C0"/>
          <w:sz w:val="24"/>
          <w:szCs w:val="24"/>
          <w:lang w:val="x-none" w:eastAsia="x-none"/>
        </w:rPr>
        <w:t>Text provedený modrým písmem je informativní a měl by být z konečného znění technických podmínek vypuštěn.</w:t>
      </w:r>
    </w:p>
    <w:p w:rsidR="00DB0D84" w:rsidRPr="004009BF" w:rsidRDefault="00DB0D84" w:rsidP="00DB0D84">
      <w:pPr>
        <w:pStyle w:val="Nzev"/>
        <w:spacing w:before="0" w:after="0"/>
        <w:rPr>
          <w:rFonts w:cs="Arial"/>
          <w:sz w:val="20"/>
          <w:lang w:val="cs-CZ"/>
        </w:rPr>
      </w:pPr>
    </w:p>
    <w:p w:rsidR="00DB0D84" w:rsidRPr="008E2F32" w:rsidRDefault="00DB0D84" w:rsidP="00DB0D84">
      <w:pPr>
        <w:spacing w:after="0" w:line="240" w:lineRule="auto"/>
        <w:jc w:val="center"/>
        <w:rPr>
          <w:rFonts w:ascii="Times New Roman" w:eastAsia="Times New Roman" w:hAnsi="Times New Roman" w:cs="Times New Roman"/>
          <w:sz w:val="24"/>
          <w:szCs w:val="24"/>
          <w:lang w:val="x-none" w:eastAsia="x-none"/>
        </w:rPr>
      </w:pPr>
      <w:r w:rsidRPr="008E2F32">
        <w:rPr>
          <w:sz w:val="32"/>
          <w:szCs w:val="32"/>
          <w:lang w:val="x-none" w:eastAsia="x-none"/>
        </w:rPr>
        <w:t xml:space="preserve"> </w:t>
      </w:r>
      <w:r w:rsidRPr="00AC6802">
        <w:rPr>
          <w:rFonts w:ascii="Times New Roman" w:eastAsia="Times New Roman" w:hAnsi="Times New Roman" w:cs="Times New Roman"/>
          <w:i/>
          <w:color w:val="0070C0"/>
          <w:sz w:val="24"/>
          <w:szCs w:val="24"/>
          <w:lang w:val="x-none" w:eastAsia="x-none"/>
        </w:rPr>
        <w:t>(Vzorové)</w:t>
      </w:r>
      <w:r w:rsidRPr="008E2F32">
        <w:rPr>
          <w:b/>
          <w:sz w:val="32"/>
          <w:szCs w:val="32"/>
          <w:lang w:val="x-none" w:eastAsia="x-none"/>
        </w:rPr>
        <w:t xml:space="preserve"> </w:t>
      </w:r>
      <w:r w:rsidRPr="00AC6802">
        <w:rPr>
          <w:rFonts w:ascii="Times New Roman" w:eastAsia="Times New Roman" w:hAnsi="Times New Roman" w:cs="Times New Roman"/>
          <w:b/>
          <w:sz w:val="32"/>
          <w:szCs w:val="32"/>
          <w:lang w:val="x-none" w:eastAsia="x-none"/>
        </w:rPr>
        <w:t>Technické podmínky</w:t>
      </w:r>
      <w:r w:rsidRPr="008E2F32">
        <w:rPr>
          <w:b/>
          <w:sz w:val="32"/>
          <w:szCs w:val="32"/>
          <w:lang w:val="x-none" w:eastAsia="x-none"/>
        </w:rPr>
        <w:t xml:space="preserve"> </w:t>
      </w:r>
      <w:r w:rsidRPr="008E2F32">
        <w:rPr>
          <w:b/>
          <w:sz w:val="32"/>
          <w:szCs w:val="32"/>
          <w:lang w:val="x-none" w:eastAsia="x-none"/>
        </w:rPr>
        <w:br/>
      </w:r>
      <w:r w:rsidRPr="008E2F32">
        <w:rPr>
          <w:rFonts w:ascii="Times New Roman" w:eastAsia="Times New Roman" w:hAnsi="Times New Roman" w:cs="Times New Roman"/>
          <w:b/>
          <w:sz w:val="32"/>
          <w:szCs w:val="32"/>
          <w:lang w:val="x-none" w:eastAsia="x-none"/>
        </w:rPr>
        <w:t>pro cist</w:t>
      </w:r>
      <w:r>
        <w:rPr>
          <w:rFonts w:ascii="Times New Roman" w:eastAsia="Times New Roman" w:hAnsi="Times New Roman" w:cs="Times New Roman"/>
          <w:b/>
          <w:sz w:val="32"/>
          <w:szCs w:val="32"/>
          <w:lang w:val="x-none" w:eastAsia="x-none"/>
        </w:rPr>
        <w:t>ernovou automobilovou stříkačku</w:t>
      </w:r>
    </w:p>
    <w:p w:rsidR="00DB0D84" w:rsidRDefault="00DB0D84" w:rsidP="00DB0D84">
      <w:pPr>
        <w:numPr>
          <w:ilvl w:val="0"/>
          <w:numId w:val="1"/>
        </w:numPr>
        <w:spacing w:before="360" w:after="0" w:line="240" w:lineRule="auto"/>
        <w:ind w:left="426" w:hanging="425"/>
        <w:jc w:val="both"/>
        <w:rPr>
          <w:rFonts w:ascii="Times New Roman" w:hAnsi="Times New Roman" w:cs="Times New Roman"/>
          <w:color w:val="007E39"/>
          <w:lang w:val="x-none" w:eastAsia="x-none"/>
        </w:rPr>
      </w:pPr>
      <w:r w:rsidRPr="00931F13">
        <w:rPr>
          <w:rFonts w:ascii="Times New Roman" w:hAnsi="Times New Roman" w:cs="Times New Roman"/>
          <w:lang w:val="x-none" w:eastAsia="x-none"/>
        </w:rPr>
        <w:t xml:space="preserve">Předmětem technických podmínek je pořízení nové cisternové automobilové stříkačky vybavené požárním čerpadlem </w:t>
      </w:r>
      <w:r w:rsidRPr="00931F13">
        <w:rPr>
          <w:rFonts w:ascii="Times New Roman" w:hAnsi="Times New Roman" w:cs="Times New Roman"/>
          <w:bCs/>
          <w:lang w:val="x-none" w:eastAsia="x-none"/>
        </w:rPr>
        <w:t>s</w:t>
      </w:r>
      <w:r w:rsidRPr="00931F13">
        <w:rPr>
          <w:rFonts w:ascii="Times New Roman" w:eastAsia="Times New Roman" w:hAnsi="Times New Roman" w:cs="Times New Roman"/>
          <w:sz w:val="24"/>
          <w:szCs w:val="24"/>
          <w:lang w:val="x-none" w:eastAsia="x-none"/>
        </w:rPr>
        <w:t>e jmenovitým výkonem 3000 l.min</w:t>
      </w:r>
      <w:r w:rsidRPr="008362EB">
        <w:rPr>
          <w:rFonts w:ascii="Times New Roman" w:eastAsia="Times New Roman" w:hAnsi="Times New Roman" w:cs="Times New Roman"/>
          <w:sz w:val="24"/>
          <w:szCs w:val="24"/>
          <w:vertAlign w:val="superscript"/>
          <w:lang w:val="x-none" w:eastAsia="x-none"/>
        </w:rPr>
        <w:t>-1</w:t>
      </w:r>
      <w:r w:rsidRPr="00931F13">
        <w:rPr>
          <w:rFonts w:ascii="Times New Roman" w:eastAsia="Times New Roman" w:hAnsi="Times New Roman" w:cs="Times New Roman"/>
          <w:sz w:val="24"/>
          <w:szCs w:val="24"/>
          <w:lang w:val="x-none" w:eastAsia="x-none"/>
        </w:rPr>
        <w:t xml:space="preserve"> podle ČSN EN 1028-1, kategorie podvozku </w:t>
      </w:r>
    </w:p>
    <w:p w:rsidR="00DB0D84" w:rsidRPr="00CA4F24" w:rsidRDefault="00DB0D84" w:rsidP="00DB0D84">
      <w:pPr>
        <w:numPr>
          <w:ilvl w:val="0"/>
          <w:numId w:val="6"/>
        </w:numPr>
        <w:spacing w:after="0" w:line="240" w:lineRule="auto"/>
        <w:ind w:left="1134" w:hanging="425"/>
        <w:jc w:val="both"/>
        <w:rPr>
          <w:rFonts w:ascii="Times New Roman" w:eastAsia="Times New Roman" w:hAnsi="Times New Roman" w:cs="Times New Roman"/>
          <w:b/>
          <w:bCs/>
          <w:color w:val="007E39"/>
          <w:sz w:val="24"/>
          <w:szCs w:val="24"/>
          <w:lang w:eastAsia="x-none"/>
        </w:rPr>
      </w:pPr>
      <w:r w:rsidRPr="00CA4F24">
        <w:rPr>
          <w:rFonts w:ascii="Times New Roman" w:eastAsia="Times New Roman" w:hAnsi="Times New Roman" w:cs="Times New Roman"/>
          <w:b/>
          <w:bCs/>
          <w:color w:val="007E39"/>
          <w:sz w:val="24"/>
          <w:szCs w:val="24"/>
          <w:lang w:eastAsia="x-none"/>
        </w:rPr>
        <w:t>2 „smíšená“</w:t>
      </w:r>
      <w:r>
        <w:rPr>
          <w:rFonts w:ascii="Times New Roman" w:eastAsia="Times New Roman" w:hAnsi="Times New Roman" w:cs="Times New Roman"/>
          <w:b/>
          <w:bCs/>
          <w:color w:val="007E39"/>
          <w:sz w:val="24"/>
          <w:szCs w:val="24"/>
          <w:lang w:eastAsia="x-none"/>
        </w:rPr>
        <w:t xml:space="preserve"> </w:t>
      </w:r>
      <w:r w:rsidRPr="00CA4F24">
        <w:rPr>
          <w:rFonts w:ascii="Times New Roman" w:eastAsia="Times New Roman" w:hAnsi="Times New Roman" w:cs="Times New Roman"/>
          <w:i/>
          <w:color w:val="0070C0"/>
          <w:sz w:val="24"/>
          <w:szCs w:val="24"/>
          <w:lang w:val="x-none" w:eastAsia="x-none"/>
        </w:rPr>
        <w:t xml:space="preserve">(CAS schopná provozu na všech komunikacích a částečně i mimo komunikace), </w:t>
      </w:r>
    </w:p>
    <w:p w:rsidR="00DB0D84" w:rsidRPr="00CA4F24"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2A2735">
        <w:rPr>
          <w:rFonts w:ascii="Times New Roman" w:eastAsia="Times New Roman" w:hAnsi="Times New Roman" w:cs="Times New Roman"/>
          <w:b/>
          <w:color w:val="FF0000"/>
          <w:sz w:val="24"/>
          <w:szCs w:val="24"/>
          <w:lang w:val="x-none" w:eastAsia="x-none"/>
        </w:rPr>
        <w:t xml:space="preserve">3 „terénní“ </w:t>
      </w:r>
      <w:r w:rsidRPr="00CA4F24">
        <w:rPr>
          <w:rFonts w:ascii="Times New Roman" w:eastAsia="Times New Roman" w:hAnsi="Times New Roman" w:cs="Times New Roman"/>
          <w:i/>
          <w:color w:val="0070C0"/>
          <w:sz w:val="24"/>
          <w:szCs w:val="24"/>
          <w:lang w:val="x-none" w:eastAsia="x-none"/>
        </w:rPr>
        <w:t>(CAS schopná provozu na všech komunikacích i mimo komunikace),</w:t>
      </w:r>
      <w:r w:rsidRPr="00CA4F24">
        <w:rPr>
          <w:rFonts w:ascii="Times New Roman" w:eastAsia="Times New Roman" w:hAnsi="Times New Roman" w:cs="Times New Roman"/>
          <w:b/>
          <w:color w:val="FF0000"/>
          <w:sz w:val="24"/>
          <w:szCs w:val="24"/>
          <w:lang w:val="x-none" w:eastAsia="x-none"/>
        </w:rPr>
        <w:t xml:space="preserve"> </w:t>
      </w:r>
    </w:p>
    <w:p w:rsidR="00DB0D84" w:rsidRPr="00CA4F24" w:rsidRDefault="00DB0D84" w:rsidP="00DB0D84">
      <w:pPr>
        <w:spacing w:after="0" w:line="240" w:lineRule="auto"/>
        <w:ind w:left="426"/>
        <w:jc w:val="both"/>
        <w:rPr>
          <w:rFonts w:ascii="Times New Roman" w:hAnsi="Times New Roman" w:cs="Times New Roman"/>
          <w:color w:val="007E39"/>
          <w:lang w:val="x-none" w:eastAsia="x-none"/>
        </w:rPr>
      </w:pPr>
      <w:r w:rsidRPr="00CA4F24">
        <w:rPr>
          <w:rFonts w:ascii="Times New Roman" w:hAnsi="Times New Roman" w:cs="Times New Roman"/>
          <w:lang w:val="x-none" w:eastAsia="x-none"/>
        </w:rPr>
        <w:t xml:space="preserve">v provedení </w:t>
      </w:r>
      <w:r w:rsidRPr="008362EB">
        <w:rPr>
          <w:rFonts w:ascii="Times New Roman" w:eastAsia="Times New Roman" w:hAnsi="Times New Roman" w:cs="Times New Roman"/>
          <w:bCs/>
          <w:sz w:val="24"/>
          <w:szCs w:val="24"/>
          <w:lang w:val="x-none" w:eastAsia="x-none"/>
        </w:rPr>
        <w:t>„</w:t>
      </w:r>
      <w:r w:rsidRPr="00CA4F24">
        <w:rPr>
          <w:rFonts w:ascii="Times New Roman" w:eastAsia="Times New Roman" w:hAnsi="Times New Roman" w:cs="Times New Roman"/>
          <w:bCs/>
          <w:sz w:val="24"/>
          <w:szCs w:val="24"/>
          <w:lang w:val="x-none" w:eastAsia="x-none"/>
        </w:rPr>
        <w:t xml:space="preserve">VH“ (speciálním </w:t>
      </w:r>
      <w:r w:rsidRPr="00CA4F24">
        <w:rPr>
          <w:rFonts w:ascii="Times New Roman" w:eastAsia="Times New Roman" w:hAnsi="Times New Roman" w:cs="Times New Roman"/>
          <w:bCs/>
          <w:sz w:val="24"/>
          <w:szCs w:val="24"/>
          <w:lang w:eastAsia="x-none"/>
        </w:rPr>
        <w:t xml:space="preserve">pro </w:t>
      </w:r>
      <w:r w:rsidRPr="00CA4F24">
        <w:rPr>
          <w:rFonts w:ascii="Times New Roman" w:eastAsia="Times New Roman" w:hAnsi="Times New Roman" w:cs="Times New Roman"/>
          <w:bCs/>
          <w:sz w:val="24"/>
          <w:szCs w:val="24"/>
          <w:lang w:val="x-none" w:eastAsia="x-none"/>
        </w:rPr>
        <w:t xml:space="preserve">velkoobjemové </w:t>
      </w:r>
      <w:r w:rsidRPr="006316C2">
        <w:rPr>
          <w:rFonts w:ascii="Times New Roman" w:eastAsia="Times New Roman" w:hAnsi="Times New Roman" w:cs="Times New Roman"/>
          <w:bCs/>
          <w:sz w:val="24"/>
          <w:szCs w:val="24"/>
          <w:lang w:val="x-none" w:eastAsia="x-none"/>
        </w:rPr>
        <w:t>hašení</w:t>
      </w:r>
      <w:r w:rsidRPr="006316C2">
        <w:rPr>
          <w:rFonts w:ascii="Times New Roman" w:eastAsia="Times New Roman" w:hAnsi="Times New Roman" w:cs="Times New Roman"/>
          <w:bCs/>
          <w:sz w:val="24"/>
          <w:szCs w:val="24"/>
          <w:lang w:eastAsia="x-none"/>
        </w:rPr>
        <w:t>) a v modifikaci</w:t>
      </w:r>
      <w:r w:rsidRPr="00CA4F24">
        <w:rPr>
          <w:rFonts w:ascii="Times New Roman" w:eastAsia="Times New Roman" w:hAnsi="Times New Roman" w:cs="Times New Roman"/>
          <w:bCs/>
          <w:sz w:val="24"/>
          <w:szCs w:val="24"/>
          <w:lang w:val="x-none" w:eastAsia="x-none"/>
        </w:rPr>
        <w:t xml:space="preserve"> pro šest osob</w:t>
      </w:r>
      <w:r w:rsidRPr="00CA4F24">
        <w:rPr>
          <w:rFonts w:ascii="Times New Roman" w:eastAsia="Times New Roman" w:hAnsi="Times New Roman" w:cs="Times New Roman"/>
          <w:bCs/>
          <w:sz w:val="24"/>
          <w:szCs w:val="24"/>
          <w:lang w:eastAsia="x-none"/>
        </w:rPr>
        <w:t xml:space="preserve"> </w:t>
      </w:r>
      <w:r w:rsidRPr="00CA4F24">
        <w:rPr>
          <w:rFonts w:ascii="Times New Roman" w:eastAsia="Times New Roman" w:hAnsi="Times New Roman" w:cs="Times New Roman"/>
          <w:sz w:val="24"/>
          <w:szCs w:val="24"/>
          <w:lang w:val="x-none" w:eastAsia="x-none"/>
        </w:rPr>
        <w:t>a hmotnostní třídy</w:t>
      </w:r>
      <w:r w:rsidRPr="00CA4F24">
        <w:rPr>
          <w:rFonts w:ascii="Times New Roman" w:hAnsi="Times New Roman" w:cs="Times New Roman"/>
          <w:lang w:val="x-none" w:eastAsia="x-none"/>
        </w:rPr>
        <w:t xml:space="preserve"> </w:t>
      </w:r>
      <w:r w:rsidRPr="00CA4F24">
        <w:rPr>
          <w:rFonts w:ascii="Times New Roman" w:hAnsi="Times New Roman" w:cs="Times New Roman"/>
          <w:bCs/>
          <w:lang w:val="x-none" w:eastAsia="x-none"/>
        </w:rPr>
        <w:t xml:space="preserve">S </w:t>
      </w:r>
      <w:r w:rsidRPr="00CA4F24">
        <w:rPr>
          <w:rFonts w:ascii="Times New Roman" w:hAnsi="Times New Roman" w:cs="Times New Roman"/>
          <w:lang w:val="x-none" w:eastAsia="x-none"/>
        </w:rPr>
        <w:t>(dále jen „CAS“).</w:t>
      </w:r>
    </w:p>
    <w:p w:rsidR="00DB0D84" w:rsidRPr="00280605"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CAS splňuje požadavky: </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předpisů pro provoz vozidel na pozemních komunikacích v ČR, a veškeré povinné údaje k provedení a vybavení CAS včetně výjimek jsou uvedeny v </w:t>
      </w:r>
      <w:r w:rsidRPr="00280605">
        <w:rPr>
          <w:rFonts w:ascii="Times New Roman" w:eastAsia="Times New Roman" w:hAnsi="Times New Roman" w:cs="Times New Roman"/>
          <w:sz w:val="24"/>
          <w:szCs w:val="24"/>
          <w:lang w:eastAsia="x-none"/>
        </w:rPr>
        <w:t>osvědčení o registraci vozidla část II. (technický průkaz),</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ve znění </w:t>
      </w:r>
      <w:r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w:t>
      </w:r>
      <w:r>
        <w:rPr>
          <w:rFonts w:ascii="Times New Roman" w:eastAsia="Times New Roman" w:hAnsi="Times New Roman" w:cs="Times New Roman"/>
          <w:sz w:val="24"/>
          <w:szCs w:val="24"/>
          <w:lang w:eastAsia="x-none"/>
        </w:rPr>
        <w:t>,</w:t>
      </w:r>
      <w:r w:rsidRPr="00280605">
        <w:rPr>
          <w:rFonts w:ascii="Times New Roman" w:eastAsia="Times New Roman" w:hAnsi="Times New Roman" w:cs="Times New Roman"/>
          <w:sz w:val="24"/>
          <w:szCs w:val="24"/>
          <w:lang w:val="x-none" w:eastAsia="x-none"/>
        </w:rPr>
        <w:t xml:space="preserve"> a doložené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při předložení nabídky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při podpisu kupní smlouvy </w:t>
      </w:r>
    </w:p>
    <w:p w:rsidR="00DB0D84" w:rsidRPr="00302520" w:rsidRDefault="00DB0D84" w:rsidP="00DB0D84">
      <w:pPr>
        <w:numPr>
          <w:ilvl w:val="0"/>
          <w:numId w:val="6"/>
        </w:numPr>
        <w:spacing w:after="0" w:line="240" w:lineRule="auto"/>
        <w:ind w:left="1134" w:hanging="425"/>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při dodání CAS </w:t>
      </w:r>
    </w:p>
    <w:p w:rsidR="00DB0D84" w:rsidRPr="00280605" w:rsidRDefault="00DB0D84" w:rsidP="00DB0D84">
      <w:pPr>
        <w:spacing w:after="0" w:line="240" w:lineRule="auto"/>
        <w:ind w:left="709"/>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kopií certifikátu vydaného pro požadovaný typ CAS autorizovanou osobou, případně prohlášením o shodě výrobku,</w:t>
      </w:r>
    </w:p>
    <w:p w:rsidR="00DB0D84" w:rsidRPr="00280605" w:rsidRDefault="00DB0D84" w:rsidP="00DB0D84">
      <w:pPr>
        <w:numPr>
          <w:ilvl w:val="0"/>
          <w:numId w:val="5"/>
        </w:num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247/2001 Sb., o organizaci a činnosti jednotek požární ochrany </w:t>
      </w:r>
      <w:r>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ve znění pozdějších předpisů,</w:t>
      </w:r>
    </w:p>
    <w:p w:rsidR="00DB0D84" w:rsidRPr="00280605"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a požadavky uvedené v těchto technických podmínkách.</w:t>
      </w:r>
    </w:p>
    <w:p w:rsidR="00DB0D84" w:rsidRPr="00280605"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Požadavky stanovené </w:t>
      </w:r>
      <w:r w:rsidRPr="00280605">
        <w:rPr>
          <w:rFonts w:ascii="Times New Roman" w:eastAsia="Times New Roman" w:hAnsi="Times New Roman" w:cs="Times New Roman"/>
          <w:sz w:val="24"/>
          <w:szCs w:val="24"/>
          <w:lang w:eastAsia="x-none"/>
        </w:rPr>
        <w:t>vyhláškou</w:t>
      </w:r>
      <w:r w:rsidRPr="00280605">
        <w:rPr>
          <w:rFonts w:ascii="Times New Roman" w:eastAsia="Times New Roman" w:hAnsi="Times New Roman" w:cs="Times New Roman"/>
          <w:sz w:val="24"/>
          <w:szCs w:val="24"/>
          <w:lang w:val="x-none" w:eastAsia="x-none"/>
        </w:rPr>
        <w:t xml:space="preserve"> č. 35/2007 Sb., o technických podmínkách požární techniky, </w:t>
      </w:r>
      <w:r>
        <w:rPr>
          <w:rFonts w:ascii="Times New Roman" w:eastAsia="Times New Roman" w:hAnsi="Times New Roman" w:cs="Times New Roman"/>
          <w:sz w:val="24"/>
          <w:szCs w:val="24"/>
          <w:lang w:val="x-none" w:eastAsia="x-none"/>
        </w:rPr>
        <w:br/>
      </w:r>
      <w:r w:rsidRPr="00280605">
        <w:rPr>
          <w:rFonts w:ascii="Times New Roman" w:eastAsia="Times New Roman" w:hAnsi="Times New Roman" w:cs="Times New Roman"/>
          <w:sz w:val="24"/>
          <w:szCs w:val="24"/>
          <w:lang w:val="x-none" w:eastAsia="x-none"/>
        </w:rPr>
        <w:t xml:space="preserve">ve znění </w:t>
      </w:r>
      <w:r w:rsidRPr="00280605">
        <w:rPr>
          <w:rFonts w:ascii="Times New Roman" w:eastAsia="Times New Roman" w:hAnsi="Times New Roman" w:cs="Times New Roman"/>
          <w:sz w:val="24"/>
          <w:szCs w:val="24"/>
          <w:lang w:eastAsia="x-none"/>
        </w:rPr>
        <w:t>vyhlášky</w:t>
      </w:r>
      <w:r w:rsidRPr="00280605">
        <w:rPr>
          <w:rFonts w:ascii="Times New Roman" w:eastAsia="Times New Roman" w:hAnsi="Times New Roman" w:cs="Times New Roman"/>
          <w:sz w:val="24"/>
          <w:szCs w:val="24"/>
          <w:lang w:val="x-none" w:eastAsia="x-none"/>
        </w:rPr>
        <w:t xml:space="preserve"> č. 53/2010 Sb.</w:t>
      </w:r>
      <w:r>
        <w:rPr>
          <w:rFonts w:ascii="Times New Roman" w:eastAsia="Times New Roman" w:hAnsi="Times New Roman" w:cs="Times New Roman"/>
          <w:sz w:val="24"/>
          <w:szCs w:val="24"/>
          <w:lang w:eastAsia="x-none"/>
        </w:rPr>
        <w:t>,</w:t>
      </w:r>
      <w:r w:rsidRPr="00280605">
        <w:rPr>
          <w:rFonts w:ascii="Times New Roman" w:eastAsia="Times New Roman" w:hAnsi="Times New Roman" w:cs="Times New Roman"/>
          <w:sz w:val="24"/>
          <w:szCs w:val="24"/>
          <w:lang w:val="x-none" w:eastAsia="x-none"/>
        </w:rPr>
        <w:t xml:space="preserve"> CAS splňuje s níže uvedeným upřesněním:</w:t>
      </w:r>
    </w:p>
    <w:p w:rsidR="00DB0D84" w:rsidRPr="00280605"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280605">
        <w:rPr>
          <w:rFonts w:ascii="Times New Roman" w:eastAsia="Times New Roman" w:hAnsi="Times New Roman" w:cs="Times New Roman"/>
          <w:sz w:val="24"/>
          <w:szCs w:val="24"/>
          <w:lang w:val="x-none" w:eastAsia="x-none"/>
        </w:rPr>
        <w:t xml:space="preserve">K bodu 9 a 14 </w:t>
      </w:r>
      <w:r w:rsidRPr="00280605">
        <w:rPr>
          <w:rFonts w:ascii="Times New Roman" w:eastAsia="Times New Roman" w:hAnsi="Times New Roman" w:cs="Times New Roman"/>
          <w:bCs/>
          <w:sz w:val="24"/>
          <w:szCs w:val="24"/>
          <w:lang w:val="x-none" w:eastAsia="x-none"/>
        </w:rPr>
        <w:t>přílohy č. 1</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Arial"/>
          <w:sz w:val="24"/>
          <w:szCs w:val="24"/>
          <w:lang w:val="x-none" w:eastAsia="x-none"/>
        </w:rPr>
        <w:t xml:space="preserve">CAS je </w:t>
      </w:r>
      <w:r w:rsidRPr="00C322DD">
        <w:rPr>
          <w:rFonts w:ascii="Times New Roman" w:eastAsia="Times New Roman" w:hAnsi="Times New Roman" w:cs="Times New Roman"/>
          <w:bCs/>
          <w:sz w:val="24"/>
          <w:szCs w:val="24"/>
          <w:lang w:val="x-none" w:eastAsia="x-none"/>
        </w:rPr>
        <w:t xml:space="preserve">v prostoru místa nástupu </w:t>
      </w:r>
      <w:r w:rsidRPr="00C322DD">
        <w:rPr>
          <w:rFonts w:ascii="Times New Roman" w:eastAsia="Times New Roman" w:hAnsi="Times New Roman" w:cs="Times New Roman"/>
          <w:sz w:val="24"/>
          <w:szCs w:val="24"/>
          <w:lang w:val="x-none" w:eastAsia="x-none"/>
        </w:rPr>
        <w:t xml:space="preserve">strojníka (řidiče) </w:t>
      </w:r>
      <w:r w:rsidRPr="00C322DD">
        <w:rPr>
          <w:rFonts w:ascii="Times New Roman" w:eastAsia="Times New Roman" w:hAnsi="Times New Roman" w:cs="Times New Roman"/>
          <w:bCs/>
          <w:sz w:val="24"/>
          <w:szCs w:val="24"/>
          <w:lang w:val="x-none" w:eastAsia="x-none"/>
        </w:rPr>
        <w:t xml:space="preserve">do CAS </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Arial"/>
          <w:b/>
          <w:color w:val="007E39"/>
          <w:sz w:val="24"/>
          <w:szCs w:val="24"/>
          <w:lang w:val="x-none" w:eastAsia="x-none"/>
        </w:rPr>
        <w:t xml:space="preserve">vybavena samostatnou zásuvkou 24 V pro dobíjení akumulátorových baterií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Arial"/>
          <w:b/>
          <w:color w:val="007E39"/>
          <w:sz w:val="24"/>
          <w:szCs w:val="24"/>
          <w:lang w:val="x-none" w:eastAsia="x-none"/>
        </w:rPr>
        <w:t xml:space="preserve">a samostatným přípojným místem pro doplňování tlakového vzduchu z vnějšího zdroje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Arial"/>
          <w:b/>
          <w:color w:val="007E39"/>
          <w:sz w:val="24"/>
          <w:szCs w:val="24"/>
          <w:lang w:val="x-none" w:eastAsia="x-none"/>
        </w:rPr>
        <w:t>.</w:t>
      </w:r>
      <w:r w:rsidRPr="00302520">
        <w:rPr>
          <w:rFonts w:ascii="Times New Roman" w:eastAsia="Times New Roman" w:hAnsi="Times New Roman" w:cs="Times New Roman"/>
          <w:b/>
          <w:bCs/>
          <w:color w:val="007E39"/>
          <w:sz w:val="24"/>
          <w:szCs w:val="24"/>
          <w:lang w:val="x-none" w:eastAsia="x-none"/>
        </w:rPr>
        <w:t xml:space="preserve"> Součástí dodávky jsou příslušné protikusy.</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lastRenderedPageBreak/>
        <w:t xml:space="preserve">vybavena zásuvkou 24 V pro dobíjení akumulátorových baterií sdruženou s přípojným místem pro doplňování tlakového vzduchu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Sdružená zásuvka se při spuštění motoru samočinně odpojí.</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rsidR="00DB0D84" w:rsidRPr="00302520" w:rsidRDefault="00DB0D84" w:rsidP="00DB0D84">
      <w:pPr>
        <w:numPr>
          <w:ilvl w:val="0"/>
          <w:numId w:val="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Arial"/>
          <w:b/>
          <w:color w:val="FF0000"/>
          <w:sz w:val="24"/>
          <w:szCs w:val="24"/>
          <w:lang w:val="x-none" w:eastAsia="x-none"/>
        </w:rPr>
        <w:t xml:space="preserve">vybavena zásuvkou 230 V pro dobíjení akumulátorových baterií sdruženou s přípojným místem pro doplňování tlakového vzduchu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w:t>
      </w:r>
      <w:r w:rsidRPr="00302520">
        <w:rPr>
          <w:rFonts w:ascii="Times New Roman" w:eastAsia="Times New Roman" w:hAnsi="Times New Roman" w:cs="Arial"/>
          <w:b/>
          <w:color w:val="FF0000"/>
          <w:sz w:val="24"/>
          <w:szCs w:val="24"/>
          <w:lang w:val="x-none" w:eastAsia="x-none"/>
        </w:rPr>
        <w:t xml:space="preserve">Sdružená zásuvka </w:t>
      </w:r>
      <w:r w:rsidRPr="00302520">
        <w:rPr>
          <w:rFonts w:ascii="Times New Roman" w:eastAsia="Times New Roman" w:hAnsi="Times New Roman" w:cs="Arial"/>
          <w:b/>
          <w:color w:val="FF0000"/>
          <w:sz w:val="24"/>
          <w:szCs w:val="24"/>
          <w:lang w:val="x-none" w:eastAsia="x-none"/>
        </w:rPr>
        <w:br/>
        <w:t>se při spuštění motoru samočinně odpojí</w:t>
      </w:r>
      <w:r w:rsidRPr="00302520">
        <w:rPr>
          <w:rFonts w:ascii="Times New Roman" w:eastAsia="Times New Roman" w:hAnsi="Times New Roman" w:cs="Arial"/>
          <w:b/>
          <w:color w:val="FF0000"/>
          <w:sz w:val="24"/>
          <w:szCs w:val="24"/>
          <w:lang w:eastAsia="x-none"/>
        </w:rPr>
        <w:t>, její součástí je inteligentní nabíjecí zařízení</w:t>
      </w:r>
      <w:r w:rsidRPr="00302520">
        <w:rPr>
          <w:rFonts w:ascii="Times New Roman" w:eastAsia="Times New Roman" w:hAnsi="Times New Roman" w:cs="Arial"/>
          <w:b/>
          <w:color w:val="FF0000"/>
          <w:sz w:val="24"/>
          <w:szCs w:val="24"/>
          <w:lang w:val="x-none" w:eastAsia="x-none"/>
        </w:rPr>
        <w:t>.</w:t>
      </w:r>
      <w:r w:rsidRPr="00302520">
        <w:rPr>
          <w:rFonts w:ascii="Times New Roman" w:eastAsia="Times New Roman" w:hAnsi="Times New Roman" w:cs="Times New Roman"/>
          <w:b/>
          <w:bCs/>
          <w:color w:val="FF0000"/>
          <w:sz w:val="24"/>
          <w:szCs w:val="24"/>
          <w:lang w:val="x-none" w:eastAsia="x-none"/>
        </w:rPr>
        <w:t xml:space="preserve"> Součástí dodávky je příslušný protikus.</w:t>
      </w:r>
    </w:p>
    <w:p w:rsidR="00DB0D84" w:rsidRPr="00280605"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K bodu 13</w:t>
      </w:r>
      <w:r w:rsidRPr="00280605">
        <w:rPr>
          <w:rFonts w:ascii="Times New Roman" w:eastAsia="Times New Roman" w:hAnsi="Times New Roman" w:cs="Times New Roman"/>
          <w:bCs/>
          <w:sz w:val="24"/>
          <w:szCs w:val="24"/>
          <w:lang w:val="x-none" w:eastAsia="x-none"/>
        </w:rPr>
        <w:t xml:space="preserve"> přílohy č. 1</w:t>
      </w:r>
    </w:p>
    <w:p w:rsidR="00DB0D84" w:rsidRPr="00280605" w:rsidRDefault="00DB0D84" w:rsidP="00DB0D84">
      <w:pPr>
        <w:spacing w:after="0" w:line="240" w:lineRule="auto"/>
        <w:ind w:left="700" w:hanging="274"/>
        <w:jc w:val="both"/>
        <w:rPr>
          <w:rFonts w:ascii="Times New Roman" w:eastAsia="Times New Roman" w:hAnsi="Times New Roman" w:cs="Times New Roman"/>
          <w:sz w:val="24"/>
          <w:szCs w:val="24"/>
          <w:lang w:val="x-none" w:eastAsia="x-none"/>
        </w:rPr>
      </w:pPr>
      <w:r w:rsidRPr="00280605">
        <w:rPr>
          <w:rFonts w:ascii="Times New Roman" w:eastAsia="Times New Roman" w:hAnsi="Times New Roman" w:cs="Times New Roman"/>
          <w:sz w:val="24"/>
          <w:szCs w:val="24"/>
          <w:lang w:val="x-none" w:eastAsia="x-none"/>
        </w:rPr>
        <w:t xml:space="preserve">Kabina osádky je vybavena </w:t>
      </w:r>
    </w:p>
    <w:p w:rsidR="00DB0D84" w:rsidRPr="00302520" w:rsidRDefault="00DB0D84" w:rsidP="00DB0D8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analogovou radiostanicí kompatibilní s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a příslušnou střešní anténou,</w:t>
      </w:r>
      <w:r w:rsidRPr="00302520">
        <w:rPr>
          <w:rFonts w:ascii="Times New Roman" w:eastAsia="Times New Roman" w:hAnsi="Times New Roman" w:cs="Times New Roman"/>
          <w:b/>
          <w:color w:val="007E39"/>
          <w:sz w:val="24"/>
          <w:szCs w:val="24"/>
          <w:lang w:val="x-none" w:eastAsia="x-none"/>
        </w:rPr>
        <w:t xml:space="preserve"> </w:t>
      </w:r>
      <w:r w:rsidRPr="00302520">
        <w:rPr>
          <w:rFonts w:ascii="Times New Roman" w:eastAsia="Times New Roman" w:hAnsi="Times New Roman" w:cs="Times New Roman"/>
          <w:b/>
          <w:bCs/>
          <w:color w:val="007E39"/>
          <w:sz w:val="24"/>
          <w:szCs w:val="24"/>
          <w:lang w:val="x-none" w:eastAsia="x-none"/>
        </w:rPr>
        <w:t xml:space="preserve">které pro montáž dodá </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zadavatel.</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výrobce CAS.</w:t>
      </w:r>
    </w:p>
    <w:p w:rsidR="00DB0D84" w:rsidRPr="00302520" w:rsidRDefault="00DB0D84" w:rsidP="00DB0D84">
      <w:pPr>
        <w:numPr>
          <w:ilvl w:val="0"/>
          <w:numId w:val="9"/>
        </w:numPr>
        <w:tabs>
          <w:tab w:val="clear" w:pos="720"/>
          <w:tab w:val="left" w:pos="709"/>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digitálním terminálem kompatibilním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eastAsia="x-none"/>
        </w:rPr>
        <w:t xml:space="preserve"> </w:t>
      </w:r>
      <w:r w:rsidRPr="00302520">
        <w:rPr>
          <w:rFonts w:ascii="Times New Roman" w:eastAsia="Times New Roman" w:hAnsi="Times New Roman" w:cs="Times New Roman"/>
          <w:b/>
          <w:bCs/>
          <w:color w:val="FF0000"/>
          <w:sz w:val="24"/>
          <w:szCs w:val="24"/>
          <w:lang w:val="x-none" w:eastAsia="x-none"/>
        </w:rPr>
        <w:t>a příslušnou střešní anténou,</w:t>
      </w:r>
      <w:r w:rsidRPr="00302520">
        <w:rPr>
          <w:rFonts w:ascii="Times New Roman" w:eastAsia="Times New Roman" w:hAnsi="Times New Roman" w:cs="Times New Roman"/>
          <w:b/>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 xml:space="preserve">které pro montáž dodá </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zadavatel.</w:t>
      </w:r>
    </w:p>
    <w:p w:rsidR="00DB0D84" w:rsidRPr="00302520" w:rsidRDefault="00DB0D84" w:rsidP="00DB0D84">
      <w:pPr>
        <w:numPr>
          <w:ilvl w:val="0"/>
          <w:numId w:val="9"/>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výrobce CAS.</w:t>
      </w:r>
    </w:p>
    <w:p w:rsidR="00DB0D84" w:rsidRPr="00302520" w:rsidRDefault="00DB0D84" w:rsidP="00DB0D84">
      <w:pPr>
        <w:numPr>
          <w:ilvl w:val="0"/>
          <w:numId w:val="9"/>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přípojnými body pro dodatečnou montáž analogové radiostanice kompatibilní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val="x-none" w:eastAsia="x-none"/>
        </w:rPr>
        <w:t xml:space="preserve"> a příslušné střešní antény.</w:t>
      </w:r>
    </w:p>
    <w:p w:rsidR="00DB0D84" w:rsidRPr="00302520" w:rsidRDefault="00DB0D84" w:rsidP="00DB0D84">
      <w:pPr>
        <w:numPr>
          <w:ilvl w:val="0"/>
          <w:numId w:val="9"/>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přípojnými body pro dodatečnou montáž digitálního terminálu kompatibilního s </w:t>
      </w:r>
      <w:r w:rsidRPr="00302520">
        <w:rPr>
          <w:rFonts w:ascii="Times New Roman" w:eastAsia="Times New Roman" w:hAnsi="Times New Roman" w:cs="Times New Roman"/>
          <w:b/>
          <w:bCs/>
          <w:color w:val="007E39"/>
          <w:sz w:val="24"/>
          <w:szCs w:val="24"/>
          <w:highlight w:val="cyan"/>
          <w:lang w:eastAsia="x-none"/>
        </w:rPr>
        <w:t xml:space="preserve">typem </w:t>
      </w:r>
      <w:r w:rsidRPr="00302520">
        <w:rPr>
          <w:rFonts w:ascii="Times New Roman" w:eastAsia="Times New Roman" w:hAnsi="Times New Roman" w:cs="Times New Roman"/>
          <w:b/>
          <w:bCs/>
          <w:color w:val="007E39"/>
          <w:sz w:val="24"/>
          <w:szCs w:val="24"/>
          <w:highlight w:val="cyan"/>
          <w:lang w:val="x-none" w:eastAsia="x-none"/>
        </w:rPr>
        <w:t xml:space="preserve">…, </w:t>
      </w:r>
      <w:r w:rsidRPr="00302520">
        <w:rPr>
          <w:rFonts w:ascii="Times New Roman" w:eastAsia="Times New Roman" w:hAnsi="Times New Roman" w:cs="Times New Roman"/>
          <w:b/>
          <w:bCs/>
          <w:color w:val="007E39"/>
          <w:sz w:val="24"/>
          <w:szCs w:val="24"/>
          <w:highlight w:val="cyan"/>
          <w:lang w:eastAsia="x-none"/>
        </w:rPr>
        <w:t>výrobce …</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a příslušné střešní antény.</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13 </w:t>
      </w:r>
      <w:r w:rsidRPr="00167D48">
        <w:rPr>
          <w:rFonts w:ascii="Times New Roman" w:eastAsia="Times New Roman" w:hAnsi="Times New Roman" w:cs="Times New Roman"/>
          <w:bCs/>
          <w:sz w:val="24"/>
          <w:szCs w:val="24"/>
          <w:lang w:val="x-none" w:eastAsia="x-none"/>
        </w:rPr>
        <w:t xml:space="preserve">přílohy č. 1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V prostoru obslužného místa čerpací jednotky je umístěn mikrofon a reproduktor jako druhé obslužní místo vozidlové radiostanice.</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13 přílohy č. 1 </w:t>
      </w:r>
    </w:p>
    <w:p w:rsidR="00DB0D84" w:rsidRPr="00C322DD"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sz w:val="24"/>
          <w:szCs w:val="24"/>
          <w:lang w:val="x-none" w:eastAsia="x-none"/>
        </w:rPr>
        <w:t xml:space="preserve">Vzhledem k tomu, že CAS je vybavena </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současně vozidlovou analogovou radiostanici a </w:t>
      </w:r>
      <w:r w:rsidRPr="00302520">
        <w:rPr>
          <w:rFonts w:ascii="Times New Roman" w:eastAsia="Times New Roman" w:hAnsi="Times New Roman" w:cs="Times New Roman"/>
          <w:b/>
          <w:color w:val="007E39"/>
          <w:sz w:val="24"/>
          <w:szCs w:val="24"/>
          <w:lang w:eastAsia="x-none"/>
        </w:rPr>
        <w:t xml:space="preserve">přípojnými body pro </w:t>
      </w:r>
      <w:r w:rsidRPr="00302520">
        <w:rPr>
          <w:rFonts w:ascii="Times New Roman" w:eastAsia="Times New Roman" w:hAnsi="Times New Roman" w:cs="Times New Roman"/>
          <w:b/>
          <w:color w:val="007E39"/>
          <w:sz w:val="24"/>
          <w:szCs w:val="24"/>
          <w:lang w:val="x-none" w:eastAsia="x-none"/>
        </w:rPr>
        <w:t>vozidlový digitální terminál, je pro každý komunikační prostředek vybavena samostatným měničem napětí 24/12V s elektrickým proudem nejméně 8 A.</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vozidlovou analogovou radiostanici, je pro </w:t>
      </w:r>
      <w:r w:rsidRPr="00302520">
        <w:rPr>
          <w:rFonts w:ascii="Times New Roman" w:eastAsia="Times New Roman" w:hAnsi="Times New Roman" w:cs="Times New Roman"/>
          <w:b/>
          <w:color w:val="FF0000"/>
          <w:sz w:val="24"/>
          <w:szCs w:val="24"/>
          <w:lang w:eastAsia="x-none"/>
        </w:rPr>
        <w:t xml:space="preserve">tento </w:t>
      </w:r>
      <w:r w:rsidRPr="00302520">
        <w:rPr>
          <w:rFonts w:ascii="Times New Roman" w:eastAsia="Times New Roman" w:hAnsi="Times New Roman" w:cs="Times New Roman"/>
          <w:b/>
          <w:color w:val="FF0000"/>
          <w:sz w:val="24"/>
          <w:szCs w:val="24"/>
          <w:lang w:val="x-none" w:eastAsia="x-none"/>
        </w:rPr>
        <w:t>komunikační prostředek vybavena samostatným měničem napětí 24/12V s elektrickým proudem nejméně 8 A.</w:t>
      </w:r>
    </w:p>
    <w:p w:rsidR="00DB0D84" w:rsidRPr="00302520"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současně vozidlovou analogovou radiostanici a vozidlovým digitálním terminálem, </w:t>
      </w:r>
      <w:r w:rsidRPr="00302520">
        <w:rPr>
          <w:rFonts w:ascii="Times New Roman" w:eastAsia="Times New Roman" w:hAnsi="Times New Roman" w:cs="Times New Roman"/>
          <w:b/>
          <w:color w:val="FF0000"/>
          <w:sz w:val="24"/>
          <w:szCs w:val="24"/>
          <w:lang w:val="x-none" w:eastAsia="x-none"/>
        </w:rPr>
        <w:br/>
        <w:t>je pro každý komunikační prostředek vybavena samostatným měničem napětí 24/12V s elektrickým proudem nejméně 8 A.</w:t>
      </w: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16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Účelová nástavba je</w:t>
      </w:r>
      <w:r w:rsidRPr="008A2B24">
        <w:rPr>
          <w:rFonts w:ascii="Times New Roman" w:eastAsia="Times New Roman" w:hAnsi="Times New Roman" w:cs="Times New Roman"/>
          <w:sz w:val="24"/>
          <w:szCs w:val="24"/>
          <w:lang w:eastAsia="x-none"/>
        </w:rPr>
        <w:t xml:space="preserve"> </w:t>
      </w:r>
    </w:p>
    <w:p w:rsidR="00DB0D84" w:rsidRPr="00B46FEC" w:rsidRDefault="00DB0D84" w:rsidP="00DB0D84">
      <w:pPr>
        <w:numPr>
          <w:ilvl w:val="0"/>
          <w:numId w:val="10"/>
        </w:numPr>
        <w:tabs>
          <w:tab w:val="left" w:pos="709"/>
        </w:tabs>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46FEC">
        <w:rPr>
          <w:rFonts w:ascii="Times New Roman" w:eastAsia="Times New Roman" w:hAnsi="Times New Roman" w:cs="Times New Roman"/>
          <w:b/>
          <w:color w:val="007E39"/>
          <w:sz w:val="24"/>
          <w:szCs w:val="24"/>
          <w:lang w:val="x-none" w:eastAsia="x-none"/>
        </w:rPr>
        <w:t xml:space="preserve">vybavena osvětlovacím stožárem o výšce nejméně 5 m od země, s pneumatickým vysouváním a v provedení se </w:t>
      </w:r>
    </w:p>
    <w:p w:rsidR="00DB0D84" w:rsidRPr="001349FF"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1349FF">
        <w:rPr>
          <w:rFonts w:ascii="Times New Roman" w:eastAsia="Times New Roman" w:hAnsi="Times New Roman" w:cs="Times New Roman"/>
          <w:b/>
          <w:bCs/>
          <w:color w:val="FF0000"/>
          <w:sz w:val="24"/>
          <w:szCs w:val="24"/>
          <w:lang w:val="x-none" w:eastAsia="x-none"/>
        </w:rPr>
        <w:t>dvěma halogenovými světlomety po 1000 W.</w:t>
      </w:r>
    </w:p>
    <w:p w:rsidR="00DB0D84" w:rsidRPr="00302520"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čtyřmi halogenovými světlomety po 500 W.</w:t>
      </w:r>
    </w:p>
    <w:p w:rsidR="00DB0D84" w:rsidRPr="001349FF" w:rsidRDefault="00DB0D84" w:rsidP="00DB0D84">
      <w:pPr>
        <w:numPr>
          <w:ilvl w:val="0"/>
          <w:numId w:val="11"/>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1349FF">
        <w:rPr>
          <w:rFonts w:ascii="Times New Roman" w:eastAsia="Times New Roman" w:hAnsi="Times New Roman" w:cs="Times New Roman"/>
          <w:b/>
          <w:bCs/>
          <w:color w:val="007E39"/>
          <w:sz w:val="24"/>
          <w:szCs w:val="24"/>
          <w:lang w:val="x-none" w:eastAsia="x-none"/>
        </w:rPr>
        <w:t>čtyřmi LED světlomety s celkovým světelným tokem</w:t>
      </w:r>
      <w:r>
        <w:rPr>
          <w:rFonts w:ascii="Times New Roman" w:eastAsia="Times New Roman" w:hAnsi="Times New Roman" w:cs="Times New Roman"/>
          <w:b/>
          <w:bCs/>
          <w:color w:val="007E39"/>
          <w:sz w:val="24"/>
          <w:szCs w:val="24"/>
          <w:lang w:eastAsia="x-none"/>
        </w:rPr>
        <w:t xml:space="preserve"> nejméně</w:t>
      </w:r>
      <w:r w:rsidRPr="001349FF">
        <w:rPr>
          <w:rFonts w:ascii="Times New Roman" w:eastAsia="Times New Roman" w:hAnsi="Times New Roman" w:cs="Times New Roman"/>
          <w:b/>
          <w:bCs/>
          <w:color w:val="007E39"/>
          <w:sz w:val="24"/>
          <w:szCs w:val="24"/>
          <w:lang w:val="x-none" w:eastAsia="x-none"/>
        </w:rPr>
        <w:t xml:space="preserve"> 20.000 lm.</w:t>
      </w:r>
    </w:p>
    <w:p w:rsidR="00DB0D84" w:rsidRPr="00302520" w:rsidRDefault="00DB0D84" w:rsidP="00DB0D84">
      <w:pPr>
        <w:numPr>
          <w:ilvl w:val="0"/>
          <w:numId w:val="11"/>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upravena pro dodatečnou montáž osvětlovacího stožáru o výšce nejméně 5 m od země.</w:t>
      </w:r>
    </w:p>
    <w:p w:rsidR="00DB0D84" w:rsidRPr="00167D48"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16 přílohy č. 1 </w:t>
      </w:r>
    </w:p>
    <w:p w:rsidR="00DB0D84" w:rsidRPr="00302520" w:rsidRDefault="00DB0D84" w:rsidP="00DB0D84">
      <w:pPr>
        <w:numPr>
          <w:ilvl w:val="0"/>
          <w:numId w:val="12"/>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Zdrojem elektrického proudu (např. pro osvětlovací stožár) je elektrocentrála</w:t>
      </w:r>
      <w:r w:rsidRPr="001349FF">
        <w:rPr>
          <w:rFonts w:ascii="Times New Roman" w:eastAsia="Times New Roman" w:hAnsi="Times New Roman" w:cs="Times New Roman"/>
          <w:b/>
          <w:bCs/>
          <w:color w:val="FF0000"/>
          <w:sz w:val="24"/>
          <w:szCs w:val="24"/>
          <w:lang w:val="x-none" w:eastAsia="x-none"/>
        </w:rPr>
        <w:t xml:space="preserve"> </w:t>
      </w:r>
      <w:r w:rsidRPr="001349FF">
        <w:rPr>
          <w:rFonts w:ascii="Times New Roman" w:eastAsia="Times New Roman" w:hAnsi="Times New Roman" w:cs="Times New Roman"/>
          <w:b/>
          <w:bCs/>
          <w:color w:val="007E39"/>
          <w:sz w:val="24"/>
          <w:szCs w:val="24"/>
          <w:lang w:val="x-none" w:eastAsia="x-none"/>
        </w:rPr>
        <w:t>s výkonem nejméně 4,5 kW a</w:t>
      </w:r>
      <w:r w:rsidRPr="00302520">
        <w:rPr>
          <w:rFonts w:ascii="Times New Roman" w:eastAsia="Times New Roman" w:hAnsi="Times New Roman" w:cs="Times New Roman"/>
          <w:b/>
          <w:bCs/>
          <w:color w:val="007E39"/>
          <w:sz w:val="24"/>
          <w:szCs w:val="24"/>
          <w:lang w:val="x-none" w:eastAsia="x-none"/>
        </w:rPr>
        <w:t xml:space="preserve"> s krytím nejméně </w:t>
      </w:r>
      <w:r>
        <w:rPr>
          <w:rFonts w:ascii="Times New Roman" w:eastAsia="Times New Roman" w:hAnsi="Times New Roman" w:cs="Times New Roman"/>
          <w:b/>
          <w:bCs/>
          <w:color w:val="007E39"/>
          <w:sz w:val="24"/>
          <w:szCs w:val="24"/>
          <w:lang w:val="x-none" w:eastAsia="x-none"/>
        </w:rPr>
        <w:t>IP 44 vyjímatelně zabudována do </w:t>
      </w:r>
      <w:r w:rsidRPr="00302520">
        <w:rPr>
          <w:rFonts w:ascii="Times New Roman" w:eastAsia="Times New Roman" w:hAnsi="Times New Roman" w:cs="Times New Roman"/>
          <w:b/>
          <w:bCs/>
          <w:color w:val="007E39"/>
          <w:sz w:val="24"/>
          <w:szCs w:val="24"/>
          <w:lang w:val="x-none" w:eastAsia="x-none"/>
        </w:rPr>
        <w:t>účelové nástavby CAS. Výfukové potrubí</w:t>
      </w:r>
      <w:r>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bCs/>
          <w:color w:val="007E39"/>
          <w:sz w:val="24"/>
          <w:szCs w:val="24"/>
          <w:lang w:val="x-none" w:eastAsia="x-none"/>
        </w:rPr>
        <w:t>od spalov</w:t>
      </w:r>
      <w:r>
        <w:rPr>
          <w:rFonts w:ascii="Times New Roman" w:eastAsia="Times New Roman" w:hAnsi="Times New Roman" w:cs="Times New Roman"/>
          <w:b/>
          <w:bCs/>
          <w:color w:val="007E39"/>
          <w:sz w:val="24"/>
          <w:szCs w:val="24"/>
          <w:lang w:val="x-none" w:eastAsia="x-none"/>
        </w:rPr>
        <w:t>acího motoru elektrocentrály je </w:t>
      </w:r>
      <w:r w:rsidRPr="00302520">
        <w:rPr>
          <w:rFonts w:ascii="Times New Roman" w:eastAsia="Times New Roman" w:hAnsi="Times New Roman" w:cs="Times New Roman"/>
          <w:b/>
          <w:bCs/>
          <w:color w:val="007E39"/>
          <w:sz w:val="24"/>
          <w:szCs w:val="24"/>
          <w:lang w:val="x-none" w:eastAsia="x-none"/>
        </w:rPr>
        <w:t>vyvedeno stěnou úložného prostoru mimo účelovou n</w:t>
      </w:r>
      <w:r>
        <w:rPr>
          <w:rFonts w:ascii="Times New Roman" w:eastAsia="Times New Roman" w:hAnsi="Times New Roman" w:cs="Times New Roman"/>
          <w:b/>
          <w:bCs/>
          <w:color w:val="007E39"/>
          <w:sz w:val="24"/>
          <w:szCs w:val="24"/>
          <w:lang w:val="x-none" w:eastAsia="x-none"/>
        </w:rPr>
        <w:t>ástavbu CAS. Elektrocentrála je </w:t>
      </w:r>
      <w:r w:rsidRPr="00302520">
        <w:rPr>
          <w:rFonts w:ascii="Times New Roman" w:eastAsia="Times New Roman" w:hAnsi="Times New Roman" w:cs="Times New Roman"/>
          <w:b/>
          <w:bCs/>
          <w:color w:val="007E39"/>
          <w:sz w:val="24"/>
          <w:szCs w:val="24"/>
          <w:lang w:val="x-none" w:eastAsia="x-none"/>
        </w:rPr>
        <w:t>umístěna v levé přední části účelové nástavby CAS na výsuvném prvku.</w:t>
      </w:r>
    </w:p>
    <w:p w:rsidR="00DB0D84" w:rsidRPr="00302520" w:rsidRDefault="00DB0D84" w:rsidP="00DB0D84">
      <w:pPr>
        <w:numPr>
          <w:ilvl w:val="0"/>
          <w:numId w:val="12"/>
        </w:numPr>
        <w:spacing w:after="12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Pro elektrocentrálu s výkonem nejméně </w:t>
      </w:r>
      <w:r>
        <w:rPr>
          <w:rFonts w:ascii="Times New Roman" w:eastAsia="Times New Roman" w:hAnsi="Times New Roman" w:cs="Times New Roman"/>
          <w:b/>
          <w:bCs/>
          <w:color w:val="FF0000"/>
          <w:sz w:val="24"/>
          <w:szCs w:val="24"/>
          <w:lang w:eastAsia="x-none"/>
        </w:rPr>
        <w:t>4,5</w:t>
      </w:r>
      <w:r w:rsidRPr="00302520">
        <w:rPr>
          <w:rFonts w:ascii="Times New Roman" w:eastAsia="Times New Roman" w:hAnsi="Times New Roman" w:cs="Times New Roman"/>
          <w:b/>
          <w:bCs/>
          <w:color w:val="FF0000"/>
          <w:sz w:val="24"/>
          <w:szCs w:val="24"/>
          <w:lang w:val="x-none" w:eastAsia="x-none"/>
        </w:rPr>
        <w:t xml:space="preserve"> kW a s krytím nejméně IP 44, která bude zdrojem elektrického proudu (např. pro osvětlovací stožár), bude vytvořena </w:t>
      </w:r>
      <w:r w:rsidRPr="00302520">
        <w:rPr>
          <w:rFonts w:ascii="Times New Roman" w:eastAsia="Times New Roman" w:hAnsi="Times New Roman" w:cs="Times New Roman"/>
          <w:b/>
          <w:bCs/>
          <w:color w:val="FF0000"/>
          <w:sz w:val="24"/>
          <w:szCs w:val="24"/>
          <w:lang w:val="x-none" w:eastAsia="x-none"/>
        </w:rPr>
        <w:lastRenderedPageBreak/>
        <w:t>prostorová a hmotnostní rezerva v levé přední části účelové nástavby CAS, kde bude dodatečně vyjímatelně zabudována.</w:t>
      </w: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16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Osvětlení prostoru okolo účelové nástavby je zajištěno vně umístěnými zdroji neoslňujícího světla </w:t>
      </w:r>
      <w:r w:rsidRPr="008A2B24">
        <w:rPr>
          <w:rFonts w:ascii="Times New Roman" w:eastAsia="Times New Roman" w:hAnsi="Times New Roman" w:cs="Times New Roman"/>
          <w:sz w:val="24"/>
          <w:szCs w:val="24"/>
          <w:lang w:eastAsia="x-none"/>
        </w:rPr>
        <w:t xml:space="preserve">typu LED částečně </w:t>
      </w:r>
      <w:r w:rsidRPr="008A2B24">
        <w:rPr>
          <w:rFonts w:ascii="Times New Roman" w:eastAsia="Times New Roman" w:hAnsi="Times New Roman" w:cs="Times New Roman"/>
          <w:sz w:val="24"/>
          <w:szCs w:val="24"/>
          <w:lang w:val="x-none" w:eastAsia="x-none"/>
        </w:rPr>
        <w:t>zapuštěného do bočních stěn a do zadní stěny účelové nástavby.</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p>
    <w:p w:rsidR="00DB0D84" w:rsidRPr="008A2B24" w:rsidRDefault="00DB0D84" w:rsidP="00DB0D84">
      <w:pPr>
        <w:numPr>
          <w:ilvl w:val="1"/>
          <w:numId w:val="7"/>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17 až 23</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 xml:space="preserve">Kabinou osádky se rozumí prostor určený pro přepravu celého požárního družstva včetně velitele </w:t>
      </w:r>
      <w:r w:rsidRPr="008A2B24">
        <w:rPr>
          <w:rFonts w:ascii="Times New Roman" w:eastAsia="Times New Roman" w:hAnsi="Times New Roman" w:cs="Times New Roman"/>
          <w:bCs/>
          <w:sz w:val="24"/>
          <w:szCs w:val="24"/>
          <w:lang w:val="x-none" w:eastAsia="x-none"/>
        </w:rPr>
        <w:br/>
        <w:t>a strojníka na první řadě sedadel.</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20</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sz w:val="24"/>
          <w:szCs w:val="24"/>
          <w:lang w:val="x-none" w:eastAsia="x-none"/>
        </w:rPr>
        <w:t>Kabina osádky je vybavena topením nezávislým na chodu motoru a jízdě.</w:t>
      </w:r>
      <w:r w:rsidRPr="008A2B24">
        <w:rPr>
          <w:rFonts w:ascii="Times New Roman" w:eastAsia="Times New Roman" w:hAnsi="Times New Roman" w:cs="Times New Roman"/>
          <w:bCs/>
          <w:sz w:val="24"/>
          <w:szCs w:val="24"/>
          <w:lang w:val="x-none" w:eastAsia="x-none"/>
        </w:rPr>
        <w:t xml:space="preserve"> </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21</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v dosahu sedadla velitele (spolujezdce) prostorem pro bezpečné uložení dokumentace formátu A4.</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jednoprostorová nedělená se čtyřmi dveřmi.</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Kabina osádky je vybavena šesti sedadly ve dvou řadách orientovanými po směru jízdy, první řada sedadel je určena pro strojníka (řidiče) a velitele jednotky.</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167D48"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Kabina osádky</w:t>
      </w:r>
      <w:r>
        <w:rPr>
          <w:rFonts w:ascii="Times New Roman" w:eastAsia="Times New Roman" w:hAnsi="Times New Roman" w:cs="Times New Roman"/>
          <w:sz w:val="24"/>
          <w:szCs w:val="24"/>
          <w:lang w:eastAsia="x-none"/>
        </w:rPr>
        <w:t xml:space="preserve"> </w:t>
      </w:r>
    </w:p>
    <w:p w:rsidR="00DB0D84" w:rsidRPr="00302520"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dýchacími přístroji, ty jsou uloženy v účelové nástavbě.</w:t>
      </w:r>
    </w:p>
    <w:p w:rsidR="00DB0D84" w:rsidRPr="003E2749"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je v opěradlech druhé řady sedadel vybavena </w:t>
      </w:r>
      <w:r w:rsidRPr="003E2749">
        <w:rPr>
          <w:rFonts w:ascii="Times New Roman" w:eastAsia="Times New Roman" w:hAnsi="Times New Roman" w:cs="Times New Roman"/>
          <w:b/>
          <w:bCs/>
          <w:color w:val="007E39"/>
          <w:sz w:val="24"/>
          <w:szCs w:val="24"/>
          <w:lang w:val="x-none" w:eastAsia="x-none"/>
        </w:rPr>
        <w:t xml:space="preserve">čtyřmi dýchacími přístroji kompatibilní s </w:t>
      </w:r>
      <w:r w:rsidRPr="003E2749">
        <w:rPr>
          <w:rFonts w:ascii="Times New Roman" w:eastAsia="Times New Roman" w:hAnsi="Times New Roman" w:cs="Times New Roman"/>
          <w:b/>
          <w:bCs/>
          <w:color w:val="007E39"/>
          <w:sz w:val="24"/>
          <w:szCs w:val="24"/>
          <w:highlight w:val="cyan"/>
          <w:lang w:val="x-none" w:eastAsia="x-none"/>
        </w:rPr>
        <w:t>typem …, výrobce …,</w:t>
      </w:r>
      <w:r w:rsidRPr="003E2749">
        <w:rPr>
          <w:rFonts w:ascii="Times New Roman" w:eastAsia="Times New Roman" w:hAnsi="Times New Roman" w:cs="Times New Roman"/>
          <w:b/>
          <w:bCs/>
          <w:color w:val="007E39"/>
          <w:sz w:val="24"/>
          <w:szCs w:val="24"/>
          <w:lang w:val="x-none" w:eastAsia="x-none"/>
        </w:rPr>
        <w:t xml:space="preserve"> zbývající dýchací přístroje shodného typu jsou uloženy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účelové nástavbě.</w:t>
      </w:r>
      <w:r w:rsidRPr="00302520">
        <w:rPr>
          <w:rFonts w:ascii="Times New Roman" w:eastAsia="Times New Roman" w:hAnsi="Times New Roman" w:cs="Times New Roman"/>
          <w:b/>
          <w:bCs/>
          <w:color w:val="FF0000"/>
          <w:sz w:val="24"/>
          <w:szCs w:val="24"/>
          <w:lang w:eastAsia="x-none"/>
        </w:rPr>
        <w:t xml:space="preserve">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 kabině osádky.</w:t>
      </w:r>
      <w:r w:rsidRPr="00302520">
        <w:rPr>
          <w:rFonts w:ascii="Times New Roman" w:eastAsia="Times New Roman" w:hAnsi="Times New Roman" w:cs="Times New Roman"/>
          <w:b/>
          <w:bCs/>
          <w:color w:val="007E39"/>
          <w:sz w:val="24"/>
          <w:szCs w:val="24"/>
          <w:lang w:eastAsia="x-none"/>
        </w:rPr>
        <w:t xml:space="preserve"> </w:t>
      </w:r>
    </w:p>
    <w:p w:rsidR="00DB0D84" w:rsidRPr="00302520" w:rsidRDefault="00DB0D84" w:rsidP="00DB0D84">
      <w:pPr>
        <w:numPr>
          <w:ilvl w:val="0"/>
          <w:numId w:val="13"/>
        </w:numPr>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v kabině osádky</w:t>
      </w:r>
      <w:r w:rsidRPr="00302520">
        <w:rPr>
          <w:rFonts w:ascii="Times New Roman" w:eastAsia="Times New Roman" w:hAnsi="Times New Roman" w:cs="Times New Roman"/>
          <w:b/>
          <w:bCs/>
          <w:color w:val="FF0000"/>
          <w:sz w:val="24"/>
          <w:szCs w:val="24"/>
          <w:lang w:eastAsia="x-none"/>
        </w:rPr>
        <w:t>, z toho jeden v opěradle velitele</w:t>
      </w:r>
      <w:r w:rsidRPr="00302520">
        <w:rPr>
          <w:rFonts w:ascii="Times New Roman" w:eastAsia="Times New Roman" w:hAnsi="Times New Roman" w:cs="Times New Roman"/>
          <w:b/>
          <w:bCs/>
          <w:color w:val="FF0000"/>
          <w:sz w:val="24"/>
          <w:szCs w:val="24"/>
          <w:lang w:val="x-none" w:eastAsia="x-none"/>
        </w:rPr>
        <w:t>.</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spacing w:after="0" w:line="240" w:lineRule="auto"/>
        <w:ind w:left="426"/>
        <w:jc w:val="both"/>
        <w:rPr>
          <w:rFonts w:ascii="Times New Roman" w:eastAsia="Times New Roman" w:hAnsi="Times New Roman" w:cs="Times New Roman"/>
          <w:bCs/>
          <w:color w:val="FF0000"/>
          <w:sz w:val="24"/>
          <w:szCs w:val="24"/>
          <w:lang w:val="x-none" w:eastAsia="x-none"/>
        </w:rPr>
      </w:pPr>
      <w:r w:rsidRPr="008A2B24">
        <w:rPr>
          <w:rFonts w:ascii="Times New Roman" w:eastAsia="Times New Roman" w:hAnsi="Times New Roman" w:cs="Times New Roman"/>
          <w:sz w:val="24"/>
          <w:szCs w:val="24"/>
          <w:lang w:val="x-none" w:eastAsia="x-none"/>
        </w:rPr>
        <w:t xml:space="preserve">Kompletní dýchací přístroje pro montáž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w:t>
      </w:r>
    </w:p>
    <w:p w:rsidR="00DB0D84" w:rsidRPr="00302520"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není vybavena náhradními tlakovými láhvemi k dýchacím přístrojům, ty jsou uloženy v účelové nástavbě.</w:t>
      </w:r>
    </w:p>
    <w:p w:rsidR="00DB0D84" w:rsidRPr="003E2749" w:rsidRDefault="00DB0D84" w:rsidP="00DB0D84">
      <w:pPr>
        <w:numPr>
          <w:ilvl w:val="0"/>
          <w:numId w:val="13"/>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je v opěradlech druhé řady sedadel vybavena </w:t>
      </w:r>
      <w:r w:rsidRPr="003E2749">
        <w:rPr>
          <w:rFonts w:ascii="Times New Roman" w:eastAsia="Times New Roman" w:hAnsi="Times New Roman" w:cs="Times New Roman"/>
          <w:b/>
          <w:bCs/>
          <w:color w:val="007E39"/>
          <w:sz w:val="24"/>
          <w:szCs w:val="24"/>
          <w:lang w:val="x-none" w:eastAsia="x-none"/>
        </w:rPr>
        <w:t>třemi náhradními tlakovými láhvemi k dýchacím přístrojům.</w:t>
      </w:r>
    </w:p>
    <w:p w:rsidR="00DB0D84" w:rsidRPr="008A2B24" w:rsidRDefault="00DB0D84" w:rsidP="00DB0D84">
      <w:pPr>
        <w:spacing w:after="0" w:line="240" w:lineRule="auto"/>
        <w:ind w:left="720" w:hanging="294"/>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Náhradní tlakové láhve pro montáž </w:t>
      </w:r>
    </w:p>
    <w:p w:rsidR="00DB0D84" w:rsidRPr="00302520" w:rsidRDefault="00DB0D84" w:rsidP="00DB0D84">
      <w:pPr>
        <w:numPr>
          <w:ilvl w:val="0"/>
          <w:numId w:val="13"/>
        </w:numPr>
        <w:spacing w:after="0" w:line="240" w:lineRule="auto"/>
        <w:ind w:hanging="29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302520" w:rsidRDefault="00DB0D84" w:rsidP="00DB0D84">
      <w:pPr>
        <w:numPr>
          <w:ilvl w:val="0"/>
          <w:numId w:val="13"/>
        </w:numPr>
        <w:spacing w:after="0" w:line="240" w:lineRule="auto"/>
        <w:ind w:hanging="29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22 </w:t>
      </w:r>
      <w:r w:rsidRPr="00167D48">
        <w:rPr>
          <w:rFonts w:ascii="Times New Roman" w:eastAsia="Times New Roman" w:hAnsi="Times New Roman" w:cs="Times New Roman"/>
          <w:bCs/>
          <w:sz w:val="24"/>
          <w:szCs w:val="24"/>
          <w:lang w:val="x-none" w:eastAsia="x-none"/>
        </w:rPr>
        <w:t xml:space="preserve">přílohy č. 1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Kabina osádky je vybavena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dvěma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čtyřmi </w:t>
      </w:r>
    </w:p>
    <w:p w:rsidR="00DB0D84" w:rsidRPr="00302520" w:rsidRDefault="00DB0D84" w:rsidP="00DB0D84">
      <w:pPr>
        <w:numPr>
          <w:ilvl w:val="0"/>
          <w:numId w:val="13"/>
        </w:numPr>
        <w:tabs>
          <w:tab w:val="clear" w:pos="72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šesti </w:t>
      </w:r>
    </w:p>
    <w:p w:rsidR="00DB0D84" w:rsidRPr="00302520" w:rsidRDefault="00DB0D84" w:rsidP="00DB0D84">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dobíjecími </w:t>
      </w:r>
    </w:p>
    <w:p w:rsidR="00DB0D84" w:rsidRPr="00302520" w:rsidRDefault="00DB0D84" w:rsidP="00DB0D84">
      <w:pPr>
        <w:numPr>
          <w:ilvl w:val="0"/>
          <w:numId w:val="13"/>
        </w:numPr>
        <w:tabs>
          <w:tab w:val="clear" w:pos="720"/>
        </w:tabs>
        <w:spacing w:after="0" w:line="240" w:lineRule="auto"/>
        <w:ind w:left="993" w:hanging="284"/>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bCs/>
          <w:sz w:val="24"/>
          <w:szCs w:val="24"/>
          <w:lang w:val="x-none" w:eastAsia="x-none"/>
        </w:rPr>
        <w:t xml:space="preserve">úchyty pro ruční radiostanice kompatibilní s </w:t>
      </w:r>
      <w:r w:rsidRPr="00C322DD">
        <w:rPr>
          <w:rFonts w:ascii="Times New Roman" w:eastAsia="Times New Roman" w:hAnsi="Times New Roman" w:cs="Times New Roman"/>
          <w:bCs/>
          <w:sz w:val="24"/>
          <w:szCs w:val="24"/>
          <w:highlight w:val="cyan"/>
          <w:lang w:eastAsia="x-none"/>
        </w:rPr>
        <w:t xml:space="preserve">typem </w:t>
      </w:r>
      <w:r w:rsidRPr="00C322DD">
        <w:rPr>
          <w:rFonts w:ascii="Times New Roman" w:eastAsia="Times New Roman" w:hAnsi="Times New Roman" w:cs="Times New Roman"/>
          <w:bCs/>
          <w:sz w:val="24"/>
          <w:szCs w:val="24"/>
          <w:highlight w:val="cyan"/>
          <w:lang w:val="x-none" w:eastAsia="x-none"/>
        </w:rPr>
        <w:t xml:space="preserve">…, </w:t>
      </w:r>
      <w:r w:rsidRPr="00C322DD">
        <w:rPr>
          <w:rFonts w:ascii="Times New Roman" w:eastAsia="Times New Roman" w:hAnsi="Times New Roman" w:cs="Times New Roman"/>
          <w:bCs/>
          <w:sz w:val="24"/>
          <w:szCs w:val="24"/>
          <w:highlight w:val="cyan"/>
          <w:lang w:eastAsia="x-none"/>
        </w:rPr>
        <w:t>výrobce …</w:t>
      </w:r>
      <w:r w:rsidRPr="00C322DD">
        <w:rPr>
          <w:rFonts w:ascii="Times New Roman" w:eastAsia="Times New Roman" w:hAnsi="Times New Roman" w:cs="Times New Roman"/>
          <w:bCs/>
          <w:sz w:val="24"/>
          <w:szCs w:val="24"/>
          <w:lang w:val="x-none" w:eastAsia="x-none"/>
        </w:rPr>
        <w:t xml:space="preserve">, úchyty pro montáž </w:t>
      </w:r>
    </w:p>
    <w:p w:rsidR="00DB0D84" w:rsidRPr="00302520" w:rsidRDefault="00DB0D84" w:rsidP="00DB0D84">
      <w:pPr>
        <w:numPr>
          <w:ilvl w:val="0"/>
          <w:numId w:val="14"/>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poskytne zadavatel.</w:t>
      </w:r>
    </w:p>
    <w:p w:rsidR="00DB0D84" w:rsidRPr="00FA738E" w:rsidRDefault="00DB0D84" w:rsidP="00DB0D84">
      <w:pPr>
        <w:numPr>
          <w:ilvl w:val="0"/>
          <w:numId w:val="14"/>
        </w:numPr>
        <w:tabs>
          <w:tab w:val="clear" w:pos="720"/>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dodá výrobce CAS.</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Kabina osádky je vybavena </w:t>
      </w:r>
    </w:p>
    <w:p w:rsidR="00DB0D84" w:rsidRPr="00336C8D" w:rsidRDefault="00DB0D84" w:rsidP="00DB0D84">
      <w:pPr>
        <w:numPr>
          <w:ilvl w:val="0"/>
          <w:numId w:val="14"/>
        </w:numPr>
        <w:tabs>
          <w:tab w:val="clear" w:pos="720"/>
          <w:tab w:val="num" w:pos="993"/>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36C8D">
        <w:rPr>
          <w:rFonts w:ascii="Times New Roman" w:eastAsia="Times New Roman" w:hAnsi="Times New Roman" w:cs="Times New Roman"/>
          <w:b/>
          <w:bCs/>
          <w:color w:val="007E39"/>
          <w:sz w:val="24"/>
          <w:szCs w:val="24"/>
          <w:lang w:val="x-none" w:eastAsia="x-none"/>
        </w:rPr>
        <w:t xml:space="preserve">čtyřmi </w:t>
      </w:r>
    </w:p>
    <w:p w:rsidR="00DB0D84" w:rsidRPr="00336C8D"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eastAsia="x-none"/>
        </w:rPr>
      </w:pPr>
      <w:r w:rsidRPr="00336C8D">
        <w:rPr>
          <w:rFonts w:ascii="Times New Roman" w:eastAsia="Times New Roman" w:hAnsi="Times New Roman" w:cs="Times New Roman"/>
          <w:b/>
          <w:bCs/>
          <w:color w:val="FF0000"/>
          <w:sz w:val="24"/>
          <w:szCs w:val="24"/>
          <w:lang w:eastAsia="x-none"/>
        </w:rPr>
        <w:t xml:space="preserve">šesti </w:t>
      </w:r>
    </w:p>
    <w:p w:rsidR="00DB0D84" w:rsidRPr="00302520" w:rsidRDefault="00DB0D84" w:rsidP="00DB0D84">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dobíjecími </w:t>
      </w:r>
    </w:p>
    <w:p w:rsidR="00DB0D84" w:rsidRPr="00302520" w:rsidRDefault="00DB0D84" w:rsidP="00DB0D84">
      <w:pPr>
        <w:numPr>
          <w:ilvl w:val="0"/>
          <w:numId w:val="15"/>
        </w:numPr>
        <w:tabs>
          <w:tab w:val="clear" w:pos="720"/>
          <w:tab w:val="num" w:pos="993"/>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nedobíjecími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ruční svítilny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kompatibilní s </w:t>
      </w:r>
      <w:r w:rsidRPr="00302520">
        <w:rPr>
          <w:rFonts w:ascii="Times New Roman" w:eastAsia="Times New Roman" w:hAnsi="Times New Roman" w:cs="Times New Roman"/>
          <w:b/>
          <w:bCs/>
          <w:color w:val="FF0000"/>
          <w:sz w:val="24"/>
          <w:szCs w:val="24"/>
          <w:highlight w:val="cyan"/>
          <w:lang w:eastAsia="x-none"/>
        </w:rPr>
        <w:t xml:space="preserve">typem </w:t>
      </w:r>
      <w:r w:rsidRPr="00302520">
        <w:rPr>
          <w:rFonts w:ascii="Times New Roman" w:eastAsia="Times New Roman" w:hAnsi="Times New Roman" w:cs="Times New Roman"/>
          <w:b/>
          <w:bCs/>
          <w:color w:val="FF0000"/>
          <w:sz w:val="24"/>
          <w:szCs w:val="24"/>
          <w:highlight w:val="cyan"/>
          <w:lang w:val="x-none" w:eastAsia="x-none"/>
        </w:rPr>
        <w:t xml:space="preserve">…, </w:t>
      </w:r>
      <w:r w:rsidRPr="00302520">
        <w:rPr>
          <w:rFonts w:ascii="Times New Roman" w:eastAsia="Times New Roman" w:hAnsi="Times New Roman" w:cs="Times New Roman"/>
          <w:b/>
          <w:bCs/>
          <w:color w:val="FF0000"/>
          <w:sz w:val="24"/>
          <w:szCs w:val="24"/>
          <w:highlight w:val="cyan"/>
          <w:lang w:eastAsia="x-none"/>
        </w:rPr>
        <w:t>výrobce …</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úchyty pro montáž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dodá výrobce CAS.</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bCs/>
          <w:sz w:val="24"/>
          <w:szCs w:val="24"/>
          <w:lang w:val="x-none" w:eastAsia="x-none"/>
        </w:rPr>
        <w:t xml:space="preserve">K bodu 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Pod druhou řadou sedadel je vytvořen úložný prostor přístupný shora určený pro drobné požární příslušenství.</w:t>
      </w:r>
    </w:p>
    <w:p w:rsidR="00DB0D84" w:rsidRPr="00C322DD"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bCs/>
          <w:sz w:val="24"/>
          <w:szCs w:val="24"/>
          <w:lang w:val="x-none" w:eastAsia="x-none"/>
        </w:rPr>
        <w:t xml:space="preserve">K bodu 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Za sedadlem řidiče a za sedadlem spolujezdce je vytvořen úložný prostor, a každý je přístupný zezadu.</w:t>
      </w:r>
    </w:p>
    <w:p w:rsidR="00DB0D84" w:rsidRPr="00C322DD"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bCs/>
          <w:sz w:val="24"/>
          <w:szCs w:val="24"/>
          <w:lang w:val="x-none" w:eastAsia="x-none"/>
        </w:rPr>
        <w:t xml:space="preserve">K bodu </w:t>
      </w:r>
      <w:r w:rsidRPr="00C322DD">
        <w:rPr>
          <w:rFonts w:ascii="Times New Roman" w:eastAsia="Times New Roman" w:hAnsi="Times New Roman" w:cs="Times New Roman"/>
          <w:bCs/>
          <w:sz w:val="24"/>
          <w:szCs w:val="24"/>
          <w:lang w:val="x-none" w:eastAsia="x-none"/>
        </w:rPr>
        <w:t xml:space="preserve">22 přílohy č. 1 </w:t>
      </w:r>
    </w:p>
    <w:p w:rsidR="00DB0D84" w:rsidRPr="00302520" w:rsidRDefault="00DB0D84" w:rsidP="00DB0D84">
      <w:pPr>
        <w:spacing w:after="0" w:line="240" w:lineRule="auto"/>
        <w:ind w:left="426"/>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Ve střední horní části kabiny osádky je umístěna úložná police přes celou šíři kabiny osádky přístupná zezadu</w:t>
      </w:r>
      <w:r w:rsidRPr="00302520">
        <w:rPr>
          <w:rFonts w:ascii="Times New Roman" w:eastAsia="Times New Roman" w:hAnsi="Times New Roman" w:cs="Times New Roman"/>
          <w:b/>
          <w:bCs/>
          <w:color w:val="007E39"/>
          <w:sz w:val="24"/>
          <w:szCs w:val="24"/>
          <w:lang w:eastAsia="x-none"/>
        </w:rPr>
        <w:t xml:space="preserve"> </w:t>
      </w:r>
    </w:p>
    <w:p w:rsidR="00DB0D84" w:rsidRPr="00302520" w:rsidRDefault="00DB0D84" w:rsidP="00DB0D84">
      <w:pPr>
        <w:numPr>
          <w:ilvl w:val="0"/>
          <w:numId w:val="15"/>
        </w:numPr>
        <w:tabs>
          <w:tab w:val="clear" w:pos="72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eastAsia="x-none"/>
        </w:rPr>
        <w:t>ve spodní části je uzpůsobena pro zavěšení páteřové desky.</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055293">
        <w:rPr>
          <w:rFonts w:ascii="Times New Roman" w:eastAsia="Times New Roman" w:hAnsi="Times New Roman" w:cs="Times New Roman"/>
          <w:sz w:val="24"/>
          <w:szCs w:val="24"/>
          <w:lang w:val="x-none" w:eastAsia="x-none"/>
        </w:rPr>
        <w:t xml:space="preserve">K bodu </w:t>
      </w:r>
      <w:r w:rsidRPr="008A2B24">
        <w:rPr>
          <w:rFonts w:ascii="Times New Roman" w:eastAsia="Times New Roman" w:hAnsi="Times New Roman" w:cs="Times New Roman"/>
          <w:sz w:val="24"/>
          <w:szCs w:val="24"/>
          <w:lang w:val="x-none" w:eastAsia="x-none"/>
        </w:rPr>
        <w:t>22</w:t>
      </w:r>
      <w:r w:rsidRPr="008A2B24">
        <w:rPr>
          <w:rFonts w:ascii="Times New Roman" w:eastAsia="Times New Roman" w:hAnsi="Times New Roman" w:cs="Times New Roman"/>
          <w:bCs/>
          <w:sz w:val="24"/>
          <w:szCs w:val="24"/>
          <w:lang w:val="x-none" w:eastAsia="x-none"/>
        </w:rPr>
        <w:t xml:space="preserve"> přílohy č. 1 </w:t>
      </w:r>
    </w:p>
    <w:p w:rsidR="00DB0D84" w:rsidRPr="00C322DD" w:rsidRDefault="00DB0D84" w:rsidP="00DB0D84">
      <w:pPr>
        <w:spacing w:after="0" w:line="240" w:lineRule="auto"/>
        <w:ind w:left="426"/>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 xml:space="preserve">CAS je v kabině osádky vybavena: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autorádiem,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sada pro komunikaci typu „handsfree“ </w:t>
      </w:r>
      <w:r w:rsidRPr="00302520">
        <w:rPr>
          <w:rFonts w:ascii="Times New Roman" w:eastAsia="Times New Roman" w:hAnsi="Times New Roman" w:cs="Times New Roman"/>
          <w:b/>
          <w:bCs/>
          <w:color w:val="FF0000"/>
          <w:sz w:val="24"/>
          <w:szCs w:val="24"/>
          <w:lang w:eastAsia="x-none"/>
        </w:rPr>
        <w:t xml:space="preserve">v provedení bluetooth, pokud stejnou funkcí </w:t>
      </w:r>
      <w:r w:rsidRPr="00302520">
        <w:rPr>
          <w:rFonts w:ascii="Times New Roman" w:eastAsia="Times New Roman" w:hAnsi="Times New Roman" w:cs="Times New Roman"/>
          <w:b/>
          <w:bCs/>
          <w:color w:val="FF0000"/>
          <w:sz w:val="24"/>
          <w:szCs w:val="24"/>
          <w:lang w:eastAsia="x-none"/>
        </w:rPr>
        <w:br/>
        <w:t>není vybaveno autorádio,</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dosahu sedadla velitele dvěma samostatnými zásuvkami </w:t>
      </w:r>
      <w:r w:rsidRPr="00302520">
        <w:rPr>
          <w:rFonts w:ascii="Times New Roman" w:eastAsia="Times New Roman" w:hAnsi="Times New Roman" w:cs="Times New Roman"/>
          <w:b/>
          <w:color w:val="007E39"/>
          <w:sz w:val="24"/>
          <w:szCs w:val="24"/>
          <w:lang w:eastAsia="x-none"/>
        </w:rPr>
        <w:t xml:space="preserve">12 V se samostatným měničem napětí </w:t>
      </w:r>
      <w:r w:rsidRPr="00302520">
        <w:rPr>
          <w:rFonts w:ascii="Times New Roman" w:eastAsia="Times New Roman" w:hAnsi="Times New Roman" w:cs="Times New Roman"/>
          <w:b/>
          <w:color w:val="007E39"/>
          <w:sz w:val="24"/>
          <w:szCs w:val="24"/>
          <w:lang w:val="x-none" w:eastAsia="x-none"/>
        </w:rPr>
        <w:t xml:space="preserve">pro případné napojení nabíjecích prvků mobilních telefonů,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 zorném poli řidiče navigací s displejem nejméně 4“, s mapovou výbavou pro českou republiku, v jazyce českém a s bezplatnou aktualizací, </w:t>
      </w:r>
    </w:p>
    <w:p w:rsidR="00DB0D84" w:rsidRPr="00302520" w:rsidRDefault="00DB0D84" w:rsidP="00DB0D84">
      <w:pPr>
        <w:widowControl w:val="0"/>
        <w:numPr>
          <w:ilvl w:val="0"/>
          <w:numId w:val="16"/>
        </w:numPr>
        <w:tabs>
          <w:tab w:val="clear" w:pos="360"/>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Calibri" w:hAnsi="Times New Roman" w:cs="Times New Roman"/>
          <w:b/>
          <w:color w:val="007E39"/>
          <w:sz w:val="24"/>
          <w:szCs w:val="24"/>
          <w:lang w:val="x-none" w:eastAsia="x-none"/>
        </w:rPr>
        <w:t xml:space="preserve">v dosahu velitele ručním pracovním světlomet s kabelem </w:t>
      </w:r>
      <w:r w:rsidRPr="00302520">
        <w:rPr>
          <w:rFonts w:ascii="Times New Roman" w:eastAsia="Times New Roman" w:hAnsi="Times New Roman" w:cs="Times New Roman"/>
          <w:b/>
          <w:color w:val="007E39"/>
          <w:sz w:val="24"/>
          <w:szCs w:val="24"/>
          <w:lang w:val="x-none" w:eastAsia="x-none"/>
        </w:rPr>
        <w:t xml:space="preserve">o délce nejméně 3 m, </w:t>
      </w:r>
      <w:r w:rsidRPr="00302520">
        <w:rPr>
          <w:rFonts w:ascii="Times New Roman" w:eastAsia="Calibri" w:hAnsi="Times New Roman" w:cs="Times New Roman"/>
          <w:b/>
          <w:color w:val="007E39"/>
          <w:sz w:val="24"/>
          <w:szCs w:val="24"/>
          <w:lang w:val="x-none" w:eastAsia="x-none"/>
        </w:rPr>
        <w:t xml:space="preserve">napojený </w:t>
      </w:r>
      <w:r w:rsidRPr="00302520">
        <w:rPr>
          <w:rFonts w:ascii="Times New Roman" w:eastAsia="Calibri" w:hAnsi="Times New Roman" w:cs="Times New Roman"/>
          <w:b/>
          <w:color w:val="007E39"/>
          <w:sz w:val="24"/>
          <w:szCs w:val="24"/>
          <w:lang w:val="x-none" w:eastAsia="x-none"/>
        </w:rPr>
        <w:br/>
        <w:t>přes zásuvku na elektrickou soustavu CAS.</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Součástí úložného prostoru kabiny osádky je úchytný prvek pro uložení šesti láhví PET 1,5 l s pitnou vodou.</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23</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 xml:space="preserve">Zvláštní výstražné zařízení </w:t>
      </w:r>
    </w:p>
    <w:p w:rsidR="00DB0D84" w:rsidRPr="003E2749" w:rsidRDefault="00DB0D84" w:rsidP="00DB0D84">
      <w:pPr>
        <w:numPr>
          <w:ilvl w:val="0"/>
          <w:numId w:val="17"/>
        </w:numPr>
        <w:spacing w:after="0" w:line="240" w:lineRule="auto"/>
        <w:ind w:left="709" w:hanging="283"/>
        <w:jc w:val="both"/>
        <w:rPr>
          <w:rFonts w:ascii="Times New Roman" w:eastAsia="Times New Roman" w:hAnsi="Times New Roman" w:cs="Times New Roman"/>
          <w:b/>
          <w:color w:val="FF0000"/>
          <w:sz w:val="24"/>
          <w:szCs w:val="24"/>
          <w:lang w:eastAsia="cs-CZ"/>
        </w:rPr>
      </w:pPr>
      <w:r w:rsidRPr="003E2749">
        <w:rPr>
          <w:rFonts w:ascii="Times New Roman" w:eastAsia="Times New Roman" w:hAnsi="Times New Roman" w:cs="Times New Roman"/>
          <w:b/>
          <w:color w:val="FF0000"/>
          <w:sz w:val="24"/>
          <w:szCs w:val="24"/>
          <w:lang w:eastAsia="cs-CZ"/>
        </w:rPr>
        <w:t xml:space="preserve">typu „maják“ </w:t>
      </w:r>
    </w:p>
    <w:p w:rsidR="00DB0D84" w:rsidRPr="00302520" w:rsidRDefault="00DB0D84" w:rsidP="00DB0D84">
      <w:pPr>
        <w:numPr>
          <w:ilvl w:val="0"/>
          <w:numId w:val="17"/>
        </w:numPr>
        <w:spacing w:after="0" w:line="240" w:lineRule="auto"/>
        <w:ind w:left="709" w:hanging="283"/>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typu „rampa“ </w:t>
      </w:r>
    </w:p>
    <w:p w:rsidR="00DB0D84" w:rsidRPr="00302520" w:rsidRDefault="00DB0D84" w:rsidP="00DB0D84">
      <w:pPr>
        <w:numPr>
          <w:ilvl w:val="0"/>
          <w:numId w:val="17"/>
        </w:numPr>
        <w:spacing w:after="0" w:line="240" w:lineRule="auto"/>
        <w:ind w:left="993" w:hanging="283"/>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w:t>
      </w:r>
      <w:r w:rsidRPr="00302520">
        <w:rPr>
          <w:rFonts w:ascii="Times New Roman" w:hAnsi="Times New Roman" w:cs="Times New Roman"/>
          <w:b/>
          <w:color w:val="FF0000"/>
          <w:sz w:val="24"/>
          <w:szCs w:val="24"/>
        </w:rPr>
        <w:t xml:space="preserve">velikosti nejméně 2/5 šířky CAS) </w:t>
      </w:r>
    </w:p>
    <w:p w:rsidR="00DB0D84" w:rsidRPr="00302520" w:rsidRDefault="00DB0D84" w:rsidP="00DB0D84">
      <w:pPr>
        <w:numPr>
          <w:ilvl w:val="0"/>
          <w:numId w:val="17"/>
        </w:numPr>
        <w:spacing w:after="0" w:line="240" w:lineRule="auto"/>
        <w:ind w:left="993" w:hanging="283"/>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w:t>
      </w:r>
      <w:r w:rsidRPr="00302520">
        <w:rPr>
          <w:rFonts w:ascii="Times New Roman" w:hAnsi="Times New Roman" w:cs="Times New Roman"/>
          <w:b/>
          <w:color w:val="007E39"/>
          <w:sz w:val="24"/>
          <w:szCs w:val="24"/>
        </w:rPr>
        <w:t xml:space="preserve">velikosti nejméně 3/5 šířky CAS) </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Prostory pro uložení požárního příslušenství po </w:t>
      </w:r>
      <w:r w:rsidRPr="00AC3B5C">
        <w:rPr>
          <w:rFonts w:ascii="Times New Roman" w:eastAsia="Times New Roman" w:hAnsi="Times New Roman" w:cs="Times New Roman"/>
          <w:sz w:val="24"/>
          <w:szCs w:val="24"/>
          <w:lang w:val="x-none" w:eastAsia="x-none"/>
        </w:rPr>
        <w:t>stranách účelové nástavby jsou vybaveny roletkami z lehkého kovu s průběžnými madly v celé šířce roletky.</w:t>
      </w:r>
      <w:r w:rsidRPr="00AC3B5C">
        <w:rPr>
          <w:rFonts w:ascii="Times New Roman" w:eastAsia="Times New Roman" w:hAnsi="Times New Roman" w:cs="Times New Roman"/>
          <w:bCs/>
          <w:sz w:val="24"/>
          <w:szCs w:val="24"/>
          <w:lang w:val="x-none" w:eastAsia="x-none"/>
        </w:rPr>
        <w:t xml:space="preserve"> Výška madla nebo jiného </w:t>
      </w:r>
      <w:r w:rsidRPr="00AC3B5C">
        <w:rPr>
          <w:rFonts w:ascii="Times New Roman" w:eastAsia="Times New Roman" w:hAnsi="Times New Roman" w:cs="Times New Roman"/>
          <w:bCs/>
          <w:sz w:val="24"/>
          <w:szCs w:val="24"/>
          <w:lang w:val="x-none" w:eastAsia="x-none"/>
        </w:rPr>
        <w:lastRenderedPageBreak/>
        <w:t>prvku otevřené roletky je, s ohledem na různou výšku jednotlivých hasičů, nejvíce 2000 mm od země.</w:t>
      </w:r>
    </w:p>
    <w:p w:rsidR="00DB0D84" w:rsidRPr="008A2B24"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24</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Prostor pro uložení požárního příslušenství a čerpací jednotky v zadní části účelové nástavby </w:t>
      </w:r>
      <w:r w:rsidRPr="008A2B24">
        <w:rPr>
          <w:rFonts w:ascii="Times New Roman" w:eastAsia="Times New Roman" w:hAnsi="Times New Roman" w:cs="Times New Roman"/>
          <w:sz w:val="24"/>
          <w:szCs w:val="24"/>
          <w:lang w:val="x-none" w:eastAsia="x-none"/>
        </w:rPr>
        <w:br/>
        <w:t>je vybaven dveřmi, které se otevírají nahoru.</w:t>
      </w:r>
    </w:p>
    <w:p w:rsidR="00DB0D84" w:rsidRPr="00167D48" w:rsidRDefault="00DB0D84" w:rsidP="00DB0D84">
      <w:pPr>
        <w:numPr>
          <w:ilvl w:val="1"/>
          <w:numId w:val="7"/>
        </w:numPr>
        <w:spacing w:before="120" w:after="0" w:line="240" w:lineRule="auto"/>
        <w:ind w:left="567" w:hanging="567"/>
        <w:jc w:val="both"/>
        <w:rPr>
          <w:rFonts w:ascii="Times New Roman" w:eastAsia="Times New Roman" w:hAnsi="Times New Roman" w:cs="Times New Roman"/>
          <w:sz w:val="24"/>
          <w:szCs w:val="24"/>
          <w:lang w:val="x-none" w:eastAsia="x-none"/>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K bodu 26</w:t>
      </w:r>
      <w:r w:rsidRPr="00167D48">
        <w:rPr>
          <w:rFonts w:ascii="Times New Roman" w:eastAsia="Times New Roman" w:hAnsi="Times New Roman" w:cs="Times New Roman"/>
          <w:bCs/>
          <w:sz w:val="24"/>
          <w:szCs w:val="24"/>
          <w:lang w:val="x-none" w:eastAsia="x-none"/>
        </w:rPr>
        <w:t xml:space="preserve"> přílohy č. 1</w:t>
      </w:r>
      <w:r w:rsidRPr="00167D48">
        <w:rPr>
          <w:rFonts w:ascii="Times New Roman" w:eastAsia="Times New Roman" w:hAnsi="Times New Roman" w:cs="Times New Roman"/>
          <w:bCs/>
          <w:sz w:val="24"/>
          <w:szCs w:val="24"/>
          <w:lang w:eastAsia="x-none"/>
        </w:rPr>
        <w:t xml:space="preserve"> </w:t>
      </w:r>
    </w:p>
    <w:p w:rsidR="00DB0D84" w:rsidRPr="00AC3B5C"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Karosérie účelové nástavby je vyrobena </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z plechů a profilů ze slitiny lehkých kovů technologií </w:t>
      </w:r>
    </w:p>
    <w:p w:rsidR="00DB0D84" w:rsidRPr="00302520" w:rsidRDefault="00DB0D84" w:rsidP="00DB0D84">
      <w:pPr>
        <w:numPr>
          <w:ilvl w:val="0"/>
          <w:numId w:val="18"/>
        </w:numPr>
        <w:spacing w:after="0" w:line="240" w:lineRule="auto"/>
        <w:ind w:left="993"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prizmatických šroubovaných spojů a </w:t>
      </w:r>
      <w:r w:rsidRPr="00302520">
        <w:rPr>
          <w:rFonts w:ascii="Times New Roman" w:eastAsia="Times New Roman" w:hAnsi="Times New Roman" w:cs="Times New Roman"/>
          <w:b/>
          <w:color w:val="007E39"/>
          <w:sz w:val="24"/>
          <w:szCs w:val="24"/>
          <w:lang w:val="x-none" w:eastAsia="x-none"/>
        </w:rPr>
        <w:t>lepení.</w:t>
      </w:r>
    </w:p>
    <w:p w:rsidR="00DB0D84" w:rsidRPr="00302520" w:rsidRDefault="00DB0D84" w:rsidP="00DB0D84">
      <w:pPr>
        <w:numPr>
          <w:ilvl w:val="0"/>
          <w:numId w:val="18"/>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svařování a </w:t>
      </w:r>
      <w:r w:rsidRPr="00302520">
        <w:rPr>
          <w:rFonts w:ascii="Times New Roman" w:eastAsia="Times New Roman" w:hAnsi="Times New Roman" w:cs="Times New Roman"/>
          <w:b/>
          <w:color w:val="FF0000"/>
          <w:sz w:val="24"/>
          <w:szCs w:val="24"/>
          <w:lang w:val="x-none" w:eastAsia="x-none"/>
        </w:rPr>
        <w:t>lepení.</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polyesteru vyztuženého skleněnými vlákny.</w:t>
      </w:r>
    </w:p>
    <w:p w:rsidR="00DB0D84" w:rsidRPr="00CA4F24" w:rsidRDefault="00DB0D84" w:rsidP="00DB0D84">
      <w:pPr>
        <w:numPr>
          <w:ilvl w:val="0"/>
          <w:numId w:val="18"/>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plastických hmot (např. vrstveného polypropylenu).</w:t>
      </w:r>
      <w:r w:rsidRPr="00302520">
        <w:rPr>
          <w:rFonts w:ascii="Times New Roman" w:eastAsia="Times New Roman" w:hAnsi="Times New Roman" w:cs="Times New Roman"/>
          <w:b/>
          <w:bCs/>
          <w:color w:val="FF0000"/>
          <w:sz w:val="24"/>
          <w:szCs w:val="24"/>
          <w:lang w:eastAsia="x-none"/>
        </w:rPr>
        <w:t xml:space="preserve">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Úchytné a úložné prvky v prostorech pro uložení požárního příslušenství jsou provedeny z lehkého kovu nebo jiného materiálu, s vysokou životností.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bCs/>
          <w:sz w:val="24"/>
          <w:szCs w:val="24"/>
          <w:lang w:val="x-none" w:eastAsia="x-none"/>
        </w:rPr>
        <w:t>Úložné prostory pro požární příslušenství po stranách účelové nástavby mají vnitřní využitelnou hloubku nejméně 600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Ve vnitřních prostorech účelové nástavby určených pro uložení požárního příslušenství </w:t>
      </w:r>
      <w:r w:rsidRPr="008A2B24">
        <w:rPr>
          <w:rFonts w:ascii="Times New Roman" w:eastAsia="Times New Roman" w:hAnsi="Times New Roman" w:cs="Times New Roman"/>
          <w:bCs/>
          <w:sz w:val="24"/>
          <w:szCs w:val="24"/>
          <w:lang w:val="x-none" w:eastAsia="x-none"/>
        </w:rPr>
        <w:br/>
        <w:t xml:space="preserve">je použito světelného zdroje typu </w:t>
      </w:r>
      <w:r w:rsidRPr="008A2B24">
        <w:rPr>
          <w:rFonts w:ascii="Times New Roman" w:eastAsia="Times New Roman" w:hAnsi="Times New Roman" w:cs="Times New Roman"/>
          <w:sz w:val="24"/>
          <w:szCs w:val="24"/>
          <w:lang w:val="x-none" w:eastAsia="x-none"/>
        </w:rPr>
        <w:t xml:space="preserve">LED. </w:t>
      </w:r>
    </w:p>
    <w:p w:rsidR="00DB0D84" w:rsidRPr="00302520" w:rsidRDefault="00DB0D84" w:rsidP="00DB0D84">
      <w:pPr>
        <w:numPr>
          <w:ilvl w:val="0"/>
          <w:numId w:val="18"/>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Nepovinný text</w:t>
      </w: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color w:val="007E39"/>
          <w:sz w:val="24"/>
          <w:szCs w:val="24"/>
          <w:lang w:val="x-none" w:eastAsia="x-none"/>
        </w:rPr>
        <w:t xml:space="preserve">Osvětlení je umístěno alespoň na jedné straně v místě vodící lišty roletky v celé výšce tohoto prostoru účelové nástavby, má krytí nejméně IP 67 a </w:t>
      </w:r>
      <w:r w:rsidRPr="00302520">
        <w:rPr>
          <w:rFonts w:ascii="Times New Roman" w:eastAsia="Times New Roman" w:hAnsi="Times New Roman" w:cs="Times New Roman"/>
          <w:b/>
          <w:color w:val="007E39"/>
          <w:sz w:val="24"/>
          <w:szCs w:val="24"/>
          <w:lang w:eastAsia="x-none"/>
        </w:rPr>
        <w:t xml:space="preserve">je </w:t>
      </w:r>
      <w:r w:rsidRPr="00302520">
        <w:rPr>
          <w:rFonts w:ascii="Times New Roman" w:eastAsia="Times New Roman" w:hAnsi="Times New Roman" w:cs="Times New Roman"/>
          <w:b/>
          <w:color w:val="007E39"/>
          <w:sz w:val="24"/>
          <w:szCs w:val="24"/>
          <w:lang w:val="x-none" w:eastAsia="x-none"/>
        </w:rPr>
        <w:t>snadno demontovatelné. S ohledem na požadovanou mechanickou odolnost nejsou použity flexibilní samolepicí LED pásky</w:t>
      </w:r>
      <w:r w:rsidRPr="00302520">
        <w:rPr>
          <w:rFonts w:ascii="Times New Roman" w:eastAsia="Times New Roman" w:hAnsi="Times New Roman" w:cs="Times New Roman"/>
          <w:b/>
          <w:bCs/>
          <w:color w:val="007E39"/>
          <w:sz w:val="24"/>
          <w:szCs w:val="24"/>
          <w:lang w:val="x-none" w:eastAsia="x-none"/>
        </w:rPr>
        <w:t xml:space="preserve">.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K bodu 26 přílohy č. 1</w:t>
      </w:r>
    </w:p>
    <w:p w:rsidR="00DB0D84" w:rsidRPr="00AC3B5C" w:rsidRDefault="00DB0D84" w:rsidP="00DB0D84">
      <w:pPr>
        <w:spacing w:after="0" w:line="240" w:lineRule="auto"/>
        <w:ind w:left="426"/>
        <w:jc w:val="both"/>
        <w:rPr>
          <w:rFonts w:ascii="Times New Roman" w:eastAsia="Times New Roman" w:hAnsi="Times New Roman" w:cs="Times New Roman"/>
          <w:bCs/>
          <w:sz w:val="24"/>
          <w:szCs w:val="24"/>
          <w:lang w:eastAsia="x-none"/>
        </w:rPr>
      </w:pPr>
      <w:r w:rsidRPr="00AC3B5C">
        <w:rPr>
          <w:rFonts w:ascii="Times New Roman" w:eastAsia="Times New Roman" w:hAnsi="Times New Roman" w:cs="Times New Roman"/>
          <w:bCs/>
          <w:sz w:val="24"/>
          <w:szCs w:val="24"/>
          <w:lang w:eastAsia="x-none"/>
        </w:rPr>
        <w:t xml:space="preserve">Účelová nástavba </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eastAsia="x-none"/>
        </w:rPr>
        <w:t>s</w:t>
      </w:r>
      <w:r w:rsidRPr="00302520">
        <w:rPr>
          <w:rFonts w:ascii="Times New Roman" w:eastAsia="Times New Roman" w:hAnsi="Times New Roman" w:cs="Times New Roman"/>
          <w:b/>
          <w:bCs/>
          <w:color w:val="007E39"/>
          <w:sz w:val="24"/>
          <w:szCs w:val="24"/>
          <w:lang w:val="x-none" w:eastAsia="x-none"/>
        </w:rPr>
        <w:t xml:space="preserve"> ohledem na charakter předpokládaného nasazení CAS </w:t>
      </w:r>
      <w:r w:rsidRPr="00302520">
        <w:rPr>
          <w:rFonts w:ascii="Times New Roman" w:eastAsia="Times New Roman" w:hAnsi="Times New Roman" w:cs="Times New Roman"/>
          <w:b/>
          <w:color w:val="007E39"/>
          <w:sz w:val="24"/>
          <w:szCs w:val="24"/>
          <w:lang w:val="x-none" w:eastAsia="x-none"/>
        </w:rPr>
        <w:t>ve složitých terénních podmínkách není vybavena stupačkami ani jiným</w:t>
      </w:r>
      <w:r>
        <w:rPr>
          <w:rFonts w:ascii="Times New Roman" w:eastAsia="Times New Roman" w:hAnsi="Times New Roman" w:cs="Times New Roman"/>
          <w:b/>
          <w:color w:val="007E39"/>
          <w:sz w:val="24"/>
          <w:szCs w:val="24"/>
          <w:lang w:eastAsia="x-none"/>
        </w:rPr>
        <w:t>i</w:t>
      </w:r>
      <w:r w:rsidRPr="00302520">
        <w:rPr>
          <w:rFonts w:ascii="Times New Roman" w:eastAsia="Times New Roman" w:hAnsi="Times New Roman" w:cs="Times New Roman"/>
          <w:b/>
          <w:color w:val="007E39"/>
          <w:sz w:val="24"/>
          <w:szCs w:val="24"/>
          <w:lang w:val="x-none" w:eastAsia="x-none"/>
        </w:rPr>
        <w:t xml:space="preserve"> plochami nebo karosářskými prvky, které lze jako stupačku použít nebo které omezující přístup hasiče k CAS ze země. P</w:t>
      </w:r>
      <w:r w:rsidRPr="00302520">
        <w:rPr>
          <w:rFonts w:ascii="Times New Roman" w:eastAsia="Times New Roman" w:hAnsi="Times New Roman" w:cs="Times New Roman"/>
          <w:b/>
          <w:bCs/>
          <w:color w:val="007E39"/>
          <w:sz w:val="24"/>
          <w:szCs w:val="24"/>
          <w:lang w:val="x-none" w:eastAsia="x-none"/>
        </w:rPr>
        <w:t>ožární příslušenství je v postranních a v zadní skříni účelové nástavby uloženo tak, aby jej bylo možné vyjímat a vkládat ze země, bez potřeby užití stupaček.</w:t>
      </w:r>
    </w:p>
    <w:p w:rsidR="00DB0D84" w:rsidRPr="00302520" w:rsidRDefault="00DB0D84" w:rsidP="00DB0D84">
      <w:pPr>
        <w:numPr>
          <w:ilvl w:val="0"/>
          <w:numId w:val="15"/>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je pro usnadnění přístupu k požárnímu příslušenství po obou stranách opatřena plošnými stupačkami v celé délce účelové nástavby.</w:t>
      </w:r>
    </w:p>
    <w:p w:rsidR="00DB0D84" w:rsidRPr="001349FF"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1349FF">
        <w:rPr>
          <w:rFonts w:ascii="Times New Roman" w:eastAsia="Times New Roman" w:hAnsi="Times New Roman" w:cs="Times New Roman"/>
          <w:b/>
          <w:bCs/>
          <w:sz w:val="24"/>
          <w:szCs w:val="24"/>
          <w:lang w:val="x-none" w:eastAsia="x-none"/>
        </w:rPr>
        <w:t>(</w:t>
      </w:r>
      <w:r w:rsidRPr="001349FF">
        <w:rPr>
          <w:rFonts w:ascii="Times New Roman" w:eastAsia="Times New Roman" w:hAnsi="Times New Roman" w:cs="Times New Roman"/>
          <w:b/>
          <w:bCs/>
          <w:sz w:val="24"/>
          <w:szCs w:val="24"/>
          <w:lang w:eastAsia="x-none"/>
        </w:rPr>
        <w:t>Nepovinný bod</w:t>
      </w:r>
      <w:r w:rsidRPr="001349FF">
        <w:rPr>
          <w:rFonts w:ascii="Times New Roman" w:eastAsia="Times New Roman" w:hAnsi="Times New Roman" w:cs="Times New Roman"/>
          <w:b/>
          <w:bCs/>
          <w:sz w:val="24"/>
          <w:szCs w:val="24"/>
          <w:lang w:val="x-none" w:eastAsia="x-none"/>
        </w:rPr>
        <w:t>)</w:t>
      </w:r>
      <w:r w:rsidRPr="001349FF">
        <w:rPr>
          <w:rFonts w:ascii="Times New Roman" w:eastAsia="Times New Roman" w:hAnsi="Times New Roman" w:cs="Times New Roman"/>
          <w:b/>
          <w:bCs/>
          <w:sz w:val="24"/>
          <w:szCs w:val="24"/>
          <w:lang w:eastAsia="x-none"/>
        </w:rPr>
        <w:t xml:space="preserve"> </w:t>
      </w:r>
      <w:r w:rsidRPr="001349FF">
        <w:rPr>
          <w:rFonts w:ascii="Times New Roman" w:eastAsia="Times New Roman" w:hAnsi="Times New Roman" w:cs="Times New Roman"/>
          <w:sz w:val="24"/>
          <w:szCs w:val="24"/>
          <w:lang w:val="x-none" w:eastAsia="x-none"/>
        </w:rPr>
        <w:t>K bodu 26 přílohy č. 1</w:t>
      </w:r>
    </w:p>
    <w:p w:rsidR="00DB0D84" w:rsidRPr="007456AD"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1349FF">
        <w:rPr>
          <w:rFonts w:ascii="Times New Roman" w:eastAsia="Times New Roman" w:hAnsi="Times New Roman" w:cs="Times New Roman"/>
          <w:sz w:val="24"/>
          <w:szCs w:val="24"/>
          <w:lang w:val="x-none" w:eastAsia="x-none"/>
        </w:rPr>
        <w:t>Na obou stranách účelové nástavby jsou umístěny LED stavoznaky znázorňující množství hasiva v nádrži na vodu. Stavoznaky zobrazují stav: prázdná, čtvrt, půl, tři čtvrtě a plná nádrž.</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28</w:t>
      </w:r>
      <w:r w:rsidRPr="008A2B24">
        <w:rPr>
          <w:rFonts w:ascii="Times New Roman" w:eastAsia="Times New Roman" w:hAnsi="Times New Roman" w:cs="Times New Roman"/>
          <w:bCs/>
          <w:sz w:val="24"/>
          <w:szCs w:val="24"/>
          <w:lang w:val="x-none" w:eastAsia="x-none"/>
        </w:rPr>
        <w:t xml:space="preserve"> přílohy č. 1</w:t>
      </w:r>
    </w:p>
    <w:p w:rsidR="00DB0D84" w:rsidRPr="00C30449"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 xml:space="preserve">Zařízení prvotního zásahu tvoří průtokový naviják s hadicí podle ČSN EN 1947 v délce 60 m </w:t>
      </w:r>
      <w:r w:rsidRPr="008A2B24">
        <w:rPr>
          <w:rFonts w:ascii="Times New Roman" w:eastAsia="Times New Roman" w:hAnsi="Times New Roman" w:cs="Times New Roman"/>
          <w:sz w:val="24"/>
          <w:szCs w:val="24"/>
          <w:lang w:val="x-none" w:eastAsia="x-none"/>
        </w:rPr>
        <w:br/>
        <w:t>a pevně připojenou k vysokotlaké části požárního čerpadla a k proudnici</w:t>
      </w:r>
      <w:r w:rsidRPr="008A2B24">
        <w:rPr>
          <w:rFonts w:ascii="Times New Roman" w:eastAsia="Times New Roman" w:hAnsi="Times New Roman" w:cs="Times New Roman"/>
          <w:bCs/>
          <w:sz w:val="24"/>
          <w:szCs w:val="24"/>
          <w:lang w:val="x-none" w:eastAsia="x-none"/>
        </w:rPr>
        <w:t xml:space="preserve"> pro hašení vodou </w:t>
      </w:r>
      <w:r w:rsidRPr="008A2B24">
        <w:rPr>
          <w:rFonts w:ascii="Times New Roman" w:eastAsia="Times New Roman" w:hAnsi="Times New Roman" w:cs="Times New Roman"/>
          <w:bCs/>
          <w:sz w:val="24"/>
          <w:szCs w:val="24"/>
          <w:lang w:val="x-none" w:eastAsia="x-none"/>
        </w:rPr>
        <w:br/>
        <w:t>i pěnou</w:t>
      </w:r>
      <w:r w:rsidRPr="008A2B24">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Zařízení je umístěno v pravé zadní části účelové nástavby.</w:t>
      </w:r>
    </w:p>
    <w:p w:rsidR="00DB0D84" w:rsidRPr="00AC3B5C" w:rsidRDefault="00DB0D84" w:rsidP="00DB0D84">
      <w:pPr>
        <w:numPr>
          <w:ilvl w:val="1"/>
          <w:numId w:val="19"/>
        </w:numPr>
        <w:spacing w:before="120" w:after="0" w:line="240" w:lineRule="auto"/>
        <w:ind w:left="567" w:hanging="567"/>
        <w:rPr>
          <w:rFonts w:ascii="Times New Roman" w:eastAsia="Times New Roman" w:hAnsi="Times New Roman" w:cs="Times New Roman"/>
          <w:sz w:val="24"/>
          <w:szCs w:val="24"/>
          <w:lang w:eastAsia="cs-CZ"/>
        </w:rPr>
      </w:pP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Nepovinný bod</w:t>
      </w:r>
      <w:r w:rsidRPr="00055293">
        <w:rPr>
          <w:rFonts w:ascii="Times New Roman" w:eastAsia="Times New Roman" w:hAnsi="Times New Roman" w:cs="Times New Roman"/>
          <w:b/>
          <w:bCs/>
          <w:sz w:val="24"/>
          <w:szCs w:val="24"/>
          <w:lang w:val="x-none" w:eastAsia="x-none"/>
        </w:rPr>
        <w:t>)</w:t>
      </w:r>
      <w:r w:rsidRPr="00055293">
        <w:rPr>
          <w:rFonts w:ascii="Times New Roman" w:eastAsia="Times New Roman" w:hAnsi="Times New Roman" w:cs="Times New Roman"/>
          <w:b/>
          <w:bCs/>
          <w:sz w:val="24"/>
          <w:szCs w:val="24"/>
          <w:lang w:eastAsia="x-none"/>
        </w:rPr>
        <w:t xml:space="preserve"> </w:t>
      </w:r>
      <w:r w:rsidRPr="00AC3B5C">
        <w:rPr>
          <w:rFonts w:ascii="Times New Roman" w:eastAsia="Times New Roman" w:hAnsi="Times New Roman" w:cs="Times New Roman"/>
          <w:sz w:val="24"/>
          <w:szCs w:val="24"/>
          <w:lang w:eastAsia="cs-CZ"/>
        </w:rPr>
        <w:t xml:space="preserve">K bodu 28 </w:t>
      </w:r>
      <w:r w:rsidRPr="00AC3B5C">
        <w:rPr>
          <w:rFonts w:ascii="Times New Roman" w:eastAsia="Times New Roman" w:hAnsi="Times New Roman" w:cs="Times New Roman"/>
          <w:bCs/>
          <w:sz w:val="24"/>
          <w:szCs w:val="24"/>
          <w:lang w:eastAsia="cs-CZ"/>
        </w:rPr>
        <w:t xml:space="preserve">přílohy č. 1 </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 xml:space="preserve">Účelová nástavba je v horní části vybavena </w:t>
      </w:r>
    </w:p>
    <w:p w:rsidR="00DB0D84" w:rsidRPr="00302520" w:rsidRDefault="00DB0D84" w:rsidP="00DB0D84">
      <w:pPr>
        <w:numPr>
          <w:ilvl w:val="0"/>
          <w:numId w:val="20"/>
        </w:numPr>
        <w:spacing w:after="0" w:line="240" w:lineRule="auto"/>
        <w:ind w:left="993" w:hanging="284"/>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přípojným prvkem pro napojení odnímatelné lafetové proudnice 75.</w:t>
      </w:r>
    </w:p>
    <w:p w:rsidR="00DB0D84" w:rsidRPr="00302520" w:rsidRDefault="00DB0D84" w:rsidP="00DB0D84">
      <w:pPr>
        <w:numPr>
          <w:ilvl w:val="0"/>
          <w:numId w:val="20"/>
        </w:numPr>
        <w:spacing w:after="0" w:line="240" w:lineRule="auto"/>
        <w:ind w:left="993" w:hanging="284"/>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pevně zabudovanou lafetovou proudnicí.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t>K bodu 28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Průtokový naviják vysokotlaké části požárního čerpadla je vybaven elektrickým pohonem </w:t>
      </w:r>
      <w:r w:rsidRPr="008A2B24">
        <w:rPr>
          <w:rFonts w:ascii="Times New Roman" w:eastAsia="Times New Roman" w:hAnsi="Times New Roman" w:cs="Times New Roman"/>
          <w:sz w:val="24"/>
          <w:szCs w:val="24"/>
          <w:lang w:val="x-none" w:eastAsia="x-none"/>
        </w:rPr>
        <w:br/>
        <w:t>pro zpětné navíjení hadice s možností nouzového ručního navíjení.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1</w:t>
      </w:r>
    </w:p>
    <w:p w:rsidR="00DB0D84" w:rsidRPr="00AC3B5C" w:rsidRDefault="00DB0D84" w:rsidP="00DB0D84">
      <w:pPr>
        <w:spacing w:after="0" w:line="240" w:lineRule="auto"/>
        <w:ind w:left="426"/>
        <w:jc w:val="both"/>
        <w:rPr>
          <w:rFonts w:ascii="Arial" w:eastAsia="Times New Roman" w:hAnsi="Arial" w:cs="Arial"/>
          <w:sz w:val="24"/>
          <w:szCs w:val="24"/>
          <w:lang w:val="x-none" w:eastAsia="x-none"/>
        </w:rPr>
      </w:pPr>
      <w:r w:rsidRPr="008A2B24">
        <w:rPr>
          <w:rFonts w:ascii="Times New Roman" w:eastAsia="Times New Roman" w:hAnsi="Times New Roman" w:cs="Times New Roman"/>
          <w:sz w:val="24"/>
          <w:szCs w:val="24"/>
          <w:lang w:val="x-none" w:eastAsia="x-none"/>
        </w:rPr>
        <w:lastRenderedPageBreak/>
        <w:t>Žebřík pro výstup na střechu účelové nástavby je svařovaný a je umístěn na zadní straně účelové nástavby vpravo</w:t>
      </w:r>
      <w:r w:rsidRPr="00AC3B5C">
        <w:rPr>
          <w:rFonts w:ascii="Times New Roman" w:eastAsia="Times New Roman" w:hAnsi="Times New Roman" w:cs="Times New Roman"/>
          <w:sz w:val="24"/>
          <w:szCs w:val="24"/>
          <w:lang w:val="x-none" w:eastAsia="x-none"/>
        </w:rPr>
        <w:t>.</w:t>
      </w:r>
      <w:r w:rsidRPr="00AC3B5C">
        <w:rPr>
          <w:rFonts w:ascii="Arial" w:eastAsia="Times New Roman" w:hAnsi="Arial" w:cs="Arial"/>
          <w:sz w:val="24"/>
          <w:szCs w:val="24"/>
          <w:lang w:val="x-none" w:eastAsia="x-none"/>
        </w:rPr>
        <w:t xml:space="preserve"> </w:t>
      </w:r>
    </w:p>
    <w:p w:rsidR="00DB0D84" w:rsidRPr="00BB0F38" w:rsidRDefault="00DB0D84" w:rsidP="00DB0D84">
      <w:pPr>
        <w:numPr>
          <w:ilvl w:val="0"/>
          <w:numId w:val="2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B0F38">
        <w:rPr>
          <w:rFonts w:ascii="Times New Roman" w:eastAsia="Times New Roman" w:hAnsi="Times New Roman" w:cs="Times New Roman"/>
          <w:b/>
          <w:bCs/>
          <w:color w:val="007E39"/>
          <w:sz w:val="24"/>
          <w:szCs w:val="24"/>
          <w:lang w:val="x-none" w:eastAsia="x-none"/>
        </w:rPr>
        <w:t>(</w:t>
      </w:r>
      <w:r w:rsidRPr="00BB0F38">
        <w:rPr>
          <w:rFonts w:ascii="Times New Roman" w:eastAsia="Times New Roman" w:hAnsi="Times New Roman" w:cs="Times New Roman"/>
          <w:b/>
          <w:bCs/>
          <w:color w:val="007E39"/>
          <w:sz w:val="24"/>
          <w:szCs w:val="24"/>
          <w:lang w:eastAsia="x-none"/>
        </w:rPr>
        <w:t>Nepovinný text</w:t>
      </w:r>
      <w:r w:rsidRPr="00BB0F38">
        <w:rPr>
          <w:rFonts w:ascii="Times New Roman" w:eastAsia="Times New Roman" w:hAnsi="Times New Roman" w:cs="Times New Roman"/>
          <w:b/>
          <w:bCs/>
          <w:color w:val="007E39"/>
          <w:sz w:val="24"/>
          <w:szCs w:val="24"/>
          <w:lang w:val="x-none" w:eastAsia="x-none"/>
        </w:rPr>
        <w:t>)</w:t>
      </w:r>
      <w:r w:rsidRPr="00BB0F38">
        <w:rPr>
          <w:rFonts w:ascii="Times New Roman" w:eastAsia="Times New Roman" w:hAnsi="Times New Roman" w:cs="Times New Roman"/>
          <w:b/>
          <w:bCs/>
          <w:color w:val="007E39"/>
          <w:sz w:val="24"/>
          <w:szCs w:val="24"/>
          <w:lang w:eastAsia="x-none"/>
        </w:rPr>
        <w:t xml:space="preserve"> </w:t>
      </w:r>
      <w:r w:rsidRPr="00BB0F38">
        <w:rPr>
          <w:rFonts w:ascii="Times New Roman" w:eastAsia="Times New Roman" w:hAnsi="Times New Roman" w:cs="Times New Roman"/>
          <w:b/>
          <w:color w:val="007E39"/>
          <w:sz w:val="24"/>
          <w:szCs w:val="24"/>
          <w:lang w:eastAsia="x-none"/>
        </w:rPr>
        <w:t>S ohledem na požadovanou vysokou životnost je žebřík ocelový, žárově zinkovaný.</w:t>
      </w:r>
      <w:r w:rsidRPr="00BB0F38">
        <w:rPr>
          <w:rFonts w:ascii="Times New Roman" w:eastAsia="Times New Roman" w:hAnsi="Times New Roman" w:cs="Times New Roman"/>
          <w:b/>
          <w:color w:val="007E39"/>
          <w:sz w:val="24"/>
          <w:szCs w:val="24"/>
          <w:lang w:val="x-none" w:eastAsia="x-none"/>
        </w:rPr>
        <w:t xml:space="preserve"> </w:t>
      </w:r>
    </w:p>
    <w:p w:rsidR="00DB0D84" w:rsidRDefault="00DB0D84" w:rsidP="00DB0D84">
      <w:pPr>
        <w:numPr>
          <w:ilvl w:val="0"/>
          <w:numId w:val="2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Nepovinný text</w:t>
      </w:r>
      <w:r w:rsidRPr="00BB0F38">
        <w:rPr>
          <w:rFonts w:ascii="Times New Roman" w:eastAsia="Times New Roman" w:hAnsi="Times New Roman" w:cs="Times New Roman"/>
          <w:b/>
          <w:bCs/>
          <w:color w:val="FF0000"/>
          <w:sz w:val="24"/>
          <w:szCs w:val="24"/>
          <w:lang w:val="x-none" w:eastAsia="x-none"/>
        </w:rPr>
        <w:t>)</w:t>
      </w:r>
      <w:r w:rsidRPr="00BB0F38">
        <w:rPr>
          <w:rFonts w:ascii="Times New Roman" w:eastAsia="Times New Roman" w:hAnsi="Times New Roman" w:cs="Times New Roman"/>
          <w:b/>
          <w:bCs/>
          <w:color w:val="FF0000"/>
          <w:sz w:val="24"/>
          <w:szCs w:val="24"/>
          <w:lang w:eastAsia="x-none"/>
        </w:rPr>
        <w:t xml:space="preserve"> </w:t>
      </w:r>
      <w:r w:rsidRPr="00BB0F38">
        <w:rPr>
          <w:rFonts w:ascii="Times New Roman" w:eastAsia="Times New Roman" w:hAnsi="Times New Roman" w:cs="Times New Roman"/>
          <w:b/>
          <w:color w:val="FF0000"/>
          <w:sz w:val="24"/>
          <w:szCs w:val="24"/>
          <w:lang w:val="x-none" w:eastAsia="x-none"/>
        </w:rPr>
        <w:t>Příčle</w:t>
      </w:r>
      <w:r w:rsidRPr="00BB0F38">
        <w:rPr>
          <w:rFonts w:ascii="Times New Roman" w:eastAsia="Times New Roman" w:hAnsi="Times New Roman" w:cs="Times New Roman"/>
          <w:b/>
          <w:color w:val="FF0000"/>
          <w:sz w:val="24"/>
          <w:szCs w:val="24"/>
          <w:lang w:eastAsia="x-none"/>
        </w:rPr>
        <w:t xml:space="preserve"> a</w:t>
      </w:r>
      <w:r w:rsidRPr="00BB0F38">
        <w:rPr>
          <w:rFonts w:ascii="Times New Roman" w:eastAsia="Times New Roman" w:hAnsi="Times New Roman" w:cs="Times New Roman"/>
          <w:b/>
          <w:color w:val="FF0000"/>
          <w:sz w:val="24"/>
          <w:szCs w:val="24"/>
          <w:lang w:val="x-none" w:eastAsia="x-none"/>
        </w:rPr>
        <w:t xml:space="preserve"> štěřiny</w:t>
      </w:r>
      <w:r w:rsidRPr="00BB0F38">
        <w:rPr>
          <w:rFonts w:ascii="Times New Roman" w:eastAsia="Times New Roman" w:hAnsi="Times New Roman" w:cs="Times New Roman"/>
          <w:b/>
          <w:color w:val="FF0000"/>
          <w:sz w:val="24"/>
          <w:szCs w:val="24"/>
          <w:lang w:eastAsia="x-none"/>
        </w:rPr>
        <w:t xml:space="preserve"> </w:t>
      </w:r>
      <w:r w:rsidRPr="00BB0F38">
        <w:rPr>
          <w:rFonts w:ascii="Times New Roman" w:eastAsia="Times New Roman" w:hAnsi="Times New Roman" w:cs="Times New Roman"/>
          <w:b/>
          <w:color w:val="FF0000"/>
          <w:sz w:val="24"/>
          <w:szCs w:val="24"/>
          <w:lang w:val="x-none" w:eastAsia="x-none"/>
        </w:rPr>
        <w:t xml:space="preserve">žebříku mají torzní tuhost. </w:t>
      </w:r>
    </w:p>
    <w:p w:rsidR="00DB0D84" w:rsidRPr="00167D48"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(Nepovinný bod)</w:t>
      </w:r>
      <w:r w:rsidRPr="0040368C">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35 </w:t>
      </w:r>
      <w:r w:rsidRPr="00167D48">
        <w:rPr>
          <w:rFonts w:ascii="Times New Roman" w:eastAsia="Times New Roman" w:hAnsi="Times New Roman" w:cs="Times New Roman"/>
          <w:bCs/>
          <w:sz w:val="24"/>
          <w:szCs w:val="24"/>
          <w:lang w:val="x-none" w:eastAsia="x-none"/>
        </w:rPr>
        <w:t xml:space="preserve">přílohy č. 1 </w:t>
      </w:r>
    </w:p>
    <w:p w:rsidR="00DB0D84" w:rsidRPr="00AC3B5C"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AC3B5C">
        <w:rPr>
          <w:rFonts w:ascii="Times New Roman" w:eastAsia="Times New Roman" w:hAnsi="Times New Roman" w:cs="Times New Roman"/>
          <w:sz w:val="24"/>
          <w:szCs w:val="24"/>
          <w:lang w:val="x-none" w:eastAsia="x-none"/>
        </w:rPr>
        <w:t>Oranžová blikající světla na zadní stěně účelové nástavby jsou v provedení LED a jsou sdružena do jednoho celku, v počtu nejméně čtyř světelných zdrojů.</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 barevnou úpravu CAS je použita bílá barva RAL 9003 a červená barva</w:t>
      </w:r>
    </w:p>
    <w:p w:rsidR="00DB0D84" w:rsidRPr="00302520" w:rsidRDefault="00DB0D84" w:rsidP="00DB0D84">
      <w:pPr>
        <w:numPr>
          <w:ilvl w:val="0"/>
          <w:numId w:val="20"/>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RAL 3000. </w:t>
      </w:r>
    </w:p>
    <w:p w:rsidR="00DB0D84" w:rsidRDefault="00DB0D84" w:rsidP="00DB0D84">
      <w:pPr>
        <w:numPr>
          <w:ilvl w:val="0"/>
          <w:numId w:val="2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RAL 3024.</w:t>
      </w:r>
    </w:p>
    <w:p w:rsidR="00DB0D84" w:rsidRPr="00393559"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393559">
        <w:rPr>
          <w:rFonts w:ascii="Times New Roman" w:eastAsia="Times New Roman" w:hAnsi="Times New Roman" w:cs="Times New Roman"/>
          <w:sz w:val="24"/>
          <w:szCs w:val="24"/>
          <w:lang w:val="x-none" w:eastAsia="x-none"/>
        </w:rPr>
        <w:t>Bílý vodorovný pruh je umístěn po obou stranách karoserie CAS v celé její délce.</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36</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Arial"/>
          <w:sz w:val="24"/>
          <w:szCs w:val="24"/>
          <w:lang w:val="x-none" w:eastAsia="x-none"/>
        </w:rPr>
        <w:t xml:space="preserve">Na zadní straně karosérie účelové nástavby je v souladu s předpisem </w:t>
      </w:r>
      <w:r w:rsidRPr="008A2B24">
        <w:rPr>
          <w:rFonts w:ascii="Times New Roman" w:eastAsia="Times New Roman" w:hAnsi="Times New Roman" w:cs="Arial"/>
          <w:sz w:val="24"/>
          <w:szCs w:val="24"/>
          <w:lang w:val="pl-PL" w:eastAsia="x-none"/>
        </w:rPr>
        <w:t xml:space="preserve">EHK 48/2008 umístěno </w:t>
      </w:r>
      <w:r w:rsidRPr="008A2B24">
        <w:rPr>
          <w:rFonts w:ascii="Times New Roman" w:eastAsia="Times New Roman" w:hAnsi="Times New Roman" w:cs="Arial"/>
          <w:sz w:val="24"/>
          <w:szCs w:val="24"/>
          <w:lang w:val="x-none" w:eastAsia="x-none"/>
        </w:rPr>
        <w:t xml:space="preserve">úplné obrysové značení v barvě červené, na obou bočních stranách karosérie účelové nástavby </w:t>
      </w:r>
      <w:r w:rsidRPr="008A2B24">
        <w:rPr>
          <w:rFonts w:ascii="Times New Roman" w:eastAsia="Times New Roman" w:hAnsi="Times New Roman" w:cs="Arial"/>
          <w:sz w:val="24"/>
          <w:szCs w:val="24"/>
          <w:lang w:val="x-none" w:eastAsia="x-none"/>
        </w:rPr>
        <w:br/>
        <w:t>a kabiny osádky je v celé délce bílého zvýrazňujícího pruhu</w:t>
      </w:r>
      <w:r w:rsidRPr="008A2B24">
        <w:rPr>
          <w:rFonts w:ascii="Times New Roman" w:eastAsia="Times New Roman" w:hAnsi="Times New Roman" w:cs="Arial"/>
          <w:sz w:val="24"/>
          <w:szCs w:val="24"/>
          <w:lang w:eastAsia="x-none"/>
        </w:rPr>
        <w:t>,</w:t>
      </w:r>
      <w:r w:rsidRPr="008A2B24">
        <w:rPr>
          <w:rFonts w:ascii="Times New Roman" w:eastAsia="Times New Roman" w:hAnsi="Times New Roman" w:cs="Arial"/>
          <w:sz w:val="24"/>
          <w:szCs w:val="24"/>
          <w:lang w:val="x-none" w:eastAsia="x-none"/>
        </w:rPr>
        <w:t xml:space="preserve"> </w:t>
      </w:r>
      <w:r w:rsidRPr="008A2B24">
        <w:rPr>
          <w:rFonts w:ascii="Times New Roman" w:eastAsia="Times New Roman" w:hAnsi="Times New Roman" w:cs="Arial"/>
          <w:sz w:val="24"/>
          <w:szCs w:val="24"/>
          <w:lang w:eastAsia="x-none"/>
        </w:rPr>
        <w:t xml:space="preserve">vedoucího i přes roletky, </w:t>
      </w:r>
      <w:r w:rsidRPr="008A2B24">
        <w:rPr>
          <w:rFonts w:ascii="Times New Roman" w:eastAsia="Times New Roman" w:hAnsi="Times New Roman" w:cs="Arial"/>
          <w:sz w:val="24"/>
          <w:szCs w:val="24"/>
          <w:lang w:val="x-none" w:eastAsia="x-none"/>
        </w:rPr>
        <w:t>umístěno liniové značení v barvě bílé. Výška bílého zvýrazňujícího pruhu včetně výšky liniového značení podle EHK 48 je nejvíce 350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37</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Pr="008A2B24">
        <w:rPr>
          <w:rFonts w:ascii="Times New Roman" w:eastAsia="Times New Roman" w:hAnsi="Times New Roman" w:cs="Times New Roman"/>
          <w:bCs/>
          <w:color w:val="FF0000"/>
          <w:sz w:val="24"/>
          <w:szCs w:val="24"/>
          <w:highlight w:val="cyan"/>
          <w:lang w:val="x-none" w:eastAsia="x-none"/>
        </w:rPr>
        <w:t>……………</w:t>
      </w:r>
      <w:r w:rsidRPr="008A2B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42</w:t>
      </w:r>
      <w:r w:rsidRPr="008A2B24">
        <w:rPr>
          <w:rFonts w:ascii="Times New Roman" w:eastAsia="Times New Roman" w:hAnsi="Times New Roman" w:cs="Times New Roman"/>
          <w:bCs/>
          <w:sz w:val="24"/>
          <w:szCs w:val="24"/>
          <w:lang w:val="x-none" w:eastAsia="x-none"/>
        </w:rPr>
        <w:t xml:space="preserve"> 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Na přední části karosérie kabiny osádky pod předním oknem je umístěn nápis „HASIČI“ o výšce písma 100 až 200 mm.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K bodu 37 a 42 </w:t>
      </w:r>
      <w:r w:rsidRPr="008A2B24">
        <w:rPr>
          <w:rFonts w:ascii="Times New Roman" w:eastAsia="Times New Roman" w:hAnsi="Times New Roman" w:cs="Times New Roman"/>
          <w:bCs/>
          <w:sz w:val="24"/>
          <w:szCs w:val="24"/>
          <w:lang w:val="x-none" w:eastAsia="x-none"/>
        </w:rPr>
        <w:t>přílohy č. 1</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Veškeré nápisy jsou provedeny</w:t>
      </w:r>
      <w:r w:rsidRPr="008A2B24">
        <w:rPr>
          <w:rFonts w:ascii="Times New Roman" w:eastAsia="Calibri" w:hAnsi="Times New Roman" w:cs="Times New Roman"/>
          <w:sz w:val="24"/>
          <w:szCs w:val="24"/>
          <w:lang w:val="x-none" w:eastAsia="x-none"/>
        </w:rPr>
        <w:t xml:space="preserve"> kolmým bezpatkovým písmem, písmeny velké abecedy.</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Vysokotlaká část požárního čerpadla pracuje se jmenovitým tlakem 4,0 MPa a jmenovitým průtokem nejméně 150 l.min</w:t>
      </w:r>
      <w:r w:rsidRPr="008A2B24">
        <w:rPr>
          <w:rFonts w:ascii="Times New Roman" w:eastAsia="Times New Roman" w:hAnsi="Times New Roman" w:cs="Times New Roman"/>
          <w:sz w:val="24"/>
          <w:szCs w:val="24"/>
          <w:vertAlign w:val="superscript"/>
          <w:lang w:val="x-none" w:eastAsia="x-none"/>
        </w:rPr>
        <w:t>-1</w:t>
      </w:r>
      <w:r w:rsidRPr="008A2B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Diferenciály hnacích náprav jsou vybaveny uzávěrkou diferenciálu nebo obdobným zařízením.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8</w:t>
      </w:r>
      <w:r w:rsidRPr="008A2B24">
        <w:rPr>
          <w:rFonts w:ascii="Times New Roman" w:eastAsia="Times New Roman" w:hAnsi="Times New Roman" w:cs="Times New Roman"/>
          <w:bCs/>
          <w:sz w:val="24"/>
          <w:szCs w:val="24"/>
          <w:lang w:val="x-none" w:eastAsia="x-none"/>
        </w:rPr>
        <w:t xml:space="preserve"> přílohy č. 3</w:t>
      </w:r>
    </w:p>
    <w:p w:rsidR="00DB0D84" w:rsidRPr="0018756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Nápravy jsou </w:t>
      </w:r>
      <w:r w:rsidRPr="00CA4F24">
        <w:rPr>
          <w:rFonts w:ascii="Times New Roman" w:eastAsia="Times New Roman" w:hAnsi="Times New Roman" w:cs="Times New Roman"/>
          <w:sz w:val="24"/>
          <w:szCs w:val="24"/>
          <w:lang w:val="x-none" w:eastAsia="x-none"/>
        </w:rPr>
        <w:t xml:space="preserve">uspořádány </w:t>
      </w:r>
      <w:r w:rsidRPr="00CA4F24">
        <w:rPr>
          <w:rFonts w:ascii="Times New Roman" w:eastAsia="Times New Roman" w:hAnsi="Times New Roman" w:cs="Times New Roman"/>
          <w:sz w:val="24"/>
          <w:szCs w:val="24"/>
          <w:lang w:eastAsia="x-none"/>
        </w:rPr>
        <w:t>6</w:t>
      </w:r>
      <w:r w:rsidRPr="00CA4F24">
        <w:rPr>
          <w:rFonts w:ascii="Times New Roman" w:eastAsia="Times New Roman" w:hAnsi="Times New Roman" w:cs="Times New Roman"/>
          <w:sz w:val="24"/>
          <w:szCs w:val="24"/>
          <w:lang w:val="x-none" w:eastAsia="x-none"/>
        </w:rPr>
        <w:t xml:space="preserve"> x </w:t>
      </w:r>
      <w:r w:rsidRPr="00CA4F24">
        <w:rPr>
          <w:rFonts w:ascii="Times New Roman" w:eastAsia="Times New Roman" w:hAnsi="Times New Roman" w:cs="Times New Roman"/>
          <w:sz w:val="24"/>
          <w:szCs w:val="24"/>
          <w:lang w:eastAsia="x-none"/>
        </w:rPr>
        <w:t>6</w:t>
      </w:r>
      <w:r w:rsidRPr="00CA4F24">
        <w:rPr>
          <w:rFonts w:ascii="Times New Roman" w:eastAsia="Times New Roman" w:hAnsi="Times New Roman" w:cs="Times New Roman"/>
          <w:sz w:val="24"/>
          <w:szCs w:val="24"/>
          <w:lang w:val="x-none" w:eastAsia="x-none"/>
        </w:rPr>
        <w:t>,</w:t>
      </w:r>
      <w:r w:rsidRPr="00CA4F24">
        <w:rPr>
          <w:rFonts w:ascii="Times New Roman" w:eastAsia="Times New Roman" w:hAnsi="Times New Roman" w:cs="Times New Roman"/>
          <w:bCs/>
          <w:sz w:val="24"/>
          <w:szCs w:val="24"/>
          <w:lang w:val="x-none" w:eastAsia="x-none"/>
        </w:rPr>
        <w:t xml:space="preserve"> pohon přední nápravy je odpojitelný</w:t>
      </w:r>
      <w:r w:rsidRPr="00CA4F24">
        <w:rPr>
          <w:rFonts w:ascii="Times New Roman" w:eastAsia="Times New Roman" w:hAnsi="Times New Roman" w:cs="Times New Roman"/>
          <w:bCs/>
          <w:sz w:val="24"/>
          <w:szCs w:val="24"/>
          <w:lang w:eastAsia="x-none"/>
        </w:rPr>
        <w:t xml:space="preserve"> nebo připojitelný</w:t>
      </w:r>
      <w:r w:rsidRPr="00CA4F24">
        <w:rPr>
          <w:rFonts w:ascii="Times New Roman" w:eastAsia="Times New Roman" w:hAnsi="Times New Roman" w:cs="Times New Roman"/>
          <w:sz w:val="24"/>
          <w:szCs w:val="24"/>
          <w:lang w:val="x-none" w:eastAsia="x-none"/>
        </w:rPr>
        <w:t>.</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9</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Čerpací jednotka s obslužným místem je umístěna v zadní skříni účelové nástavby a </w:t>
      </w:r>
    </w:p>
    <w:p w:rsidR="00DB0D84" w:rsidRPr="00302520" w:rsidRDefault="00DB0D84" w:rsidP="00DB0D84">
      <w:pPr>
        <w:numPr>
          <w:ilvl w:val="0"/>
          <w:numId w:val="2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 ohledem na předpokládané nasazení CAS v terénních podmínkách bez vodorovných nástupních ploch jsou veškeré ovládací a kontrolní prvky dostupné ze země bez potřeby stupaček nebo jiných karosářských prvků, které lze jako stupačku použít, a to ve výši nejvíce 1800 mm od země. </w:t>
      </w:r>
    </w:p>
    <w:p w:rsidR="00DB0D84" w:rsidRPr="00302520" w:rsidRDefault="00DB0D84" w:rsidP="00DB0D84">
      <w:pPr>
        <w:numPr>
          <w:ilvl w:val="0"/>
          <w:numId w:val="2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veškeré ovládací a kontrolní prvky jsou dostupné z plošné stupačky.</w:t>
      </w:r>
      <w:r w:rsidRPr="00302520">
        <w:rPr>
          <w:rFonts w:ascii="Times New Roman" w:eastAsia="Times New Roman" w:hAnsi="Times New Roman" w:cs="Times New Roman"/>
          <w:b/>
          <w:color w:val="FF0000"/>
          <w:sz w:val="24"/>
          <w:szCs w:val="24"/>
          <w:lang w:eastAsia="x-none"/>
        </w:rPr>
        <w:t xml:space="preserve">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Konstrukce požárního čerpadla vylučuje únik vody při jeho zapnutí.</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Provedení sacího hrdla čerpací jednotky umožňuje sání z obou stran CAS.</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18</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Obslužné místo čerpací jednotky je vybaveno ovládáním pro zapínání pohonu požárního čerpadla.</w:t>
      </w:r>
    </w:p>
    <w:p w:rsidR="00DB0D84" w:rsidRPr="008A2B24" w:rsidRDefault="00DB0D84" w:rsidP="00DB0D84">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bCs/>
          <w:sz w:val="24"/>
          <w:szCs w:val="24"/>
          <w:lang w:val="x-none" w:eastAsia="x-none"/>
        </w:rPr>
        <w:lastRenderedPageBreak/>
        <w:t>K bodu 22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pěnidlo je opatřena plnícím otvorem se záchytným prostorem o objemu nejméně 3 l </w:t>
      </w:r>
      <w:r w:rsidRPr="008A2B24">
        <w:rPr>
          <w:rFonts w:ascii="Times New Roman" w:eastAsia="Times New Roman" w:hAnsi="Times New Roman" w:cs="Times New Roman"/>
          <w:sz w:val="24"/>
          <w:szCs w:val="24"/>
          <w:lang w:val="x-none" w:eastAsia="x-none"/>
        </w:rPr>
        <w:br/>
        <w:t>pro zachycení nalévaného pěnidla.</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25</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Nádrž na hasivo tvoří nádrž na vodu a nádrž na pěnidlo. </w:t>
      </w:r>
    </w:p>
    <w:p w:rsidR="00DB0D84" w:rsidRPr="00302520" w:rsidRDefault="00DB0D84" w:rsidP="00DB0D84">
      <w:pPr>
        <w:numPr>
          <w:ilvl w:val="0"/>
          <w:numId w:val="24"/>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Nepovinný text</w:t>
      </w:r>
      <w:r w:rsidRPr="00302520">
        <w:rPr>
          <w:rFonts w:ascii="Times New Roman" w:eastAsia="Times New Roman" w:hAnsi="Times New Roman" w:cs="Times New Roman"/>
          <w:b/>
          <w:bCs/>
          <w:color w:val="007E39"/>
          <w:sz w:val="24"/>
          <w:szCs w:val="24"/>
          <w:lang w:val="x-none" w:eastAsia="x-none"/>
        </w:rPr>
        <w:t>)</w:t>
      </w:r>
      <w:r w:rsidRPr="00302520">
        <w:rPr>
          <w:rFonts w:ascii="Times New Roman" w:eastAsia="Times New Roman" w:hAnsi="Times New Roman" w:cs="Times New Roman"/>
          <w:b/>
          <w:bCs/>
          <w:color w:val="007E39"/>
          <w:sz w:val="24"/>
          <w:szCs w:val="24"/>
          <w:lang w:eastAsia="x-none"/>
        </w:rPr>
        <w:t xml:space="preserve"> </w:t>
      </w:r>
      <w:r w:rsidRPr="00302520">
        <w:rPr>
          <w:rFonts w:ascii="Times New Roman" w:eastAsia="Times New Roman" w:hAnsi="Times New Roman" w:cs="Times New Roman"/>
          <w:b/>
          <w:color w:val="007E39"/>
          <w:sz w:val="24"/>
          <w:szCs w:val="24"/>
          <w:lang w:val="x-none" w:eastAsia="x-none"/>
        </w:rPr>
        <w:t>Nádrž na hasivo je vyrobena z</w:t>
      </w:r>
      <w:r w:rsidRPr="00302520">
        <w:rPr>
          <w:rFonts w:ascii="Times New Roman" w:eastAsia="Times New Roman" w:hAnsi="Times New Roman" w:cs="Times New Roman"/>
          <w:b/>
          <w:bCs/>
          <w:color w:val="007E39"/>
          <w:sz w:val="24"/>
          <w:szCs w:val="24"/>
          <w:lang w:val="x-none" w:eastAsia="x-none"/>
        </w:rPr>
        <w:t xml:space="preserve"> </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nerezové oceli,</w:t>
      </w:r>
      <w:r w:rsidRPr="00302520">
        <w:rPr>
          <w:rFonts w:ascii="Times New Roman" w:eastAsia="Times New Roman" w:hAnsi="Times New Roman" w:cs="Times New Roman"/>
          <w:b/>
          <w:color w:val="007E39"/>
          <w:sz w:val="24"/>
          <w:szCs w:val="24"/>
          <w:lang w:val="x-none" w:eastAsia="x-none"/>
        </w:rPr>
        <w:t xml:space="preserve"> jakosti minimálně AISI 316L</w:t>
      </w:r>
      <w:r w:rsidRPr="00302520">
        <w:rPr>
          <w:rFonts w:ascii="Times New Roman" w:eastAsia="Times New Roman" w:hAnsi="Times New Roman" w:cs="Times New Roman"/>
          <w:b/>
          <w:bCs/>
          <w:color w:val="007E39"/>
          <w:sz w:val="24"/>
          <w:szCs w:val="24"/>
          <w:lang w:val="x-none" w:eastAsia="x-none"/>
        </w:rPr>
        <w:t>.</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polyesteru vyztuženého skleněnými vlákny.</w:t>
      </w:r>
    </w:p>
    <w:p w:rsidR="00DB0D84" w:rsidRPr="00302520" w:rsidRDefault="00DB0D84" w:rsidP="00DB0D84">
      <w:pPr>
        <w:numPr>
          <w:ilvl w:val="0"/>
          <w:numId w:val="24"/>
        </w:numPr>
        <w:spacing w:after="0" w:line="240" w:lineRule="auto"/>
        <w:ind w:left="993"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z vrstveného polypropylenu.</w:t>
      </w:r>
    </w:p>
    <w:p w:rsidR="00DB0D84" w:rsidRPr="008A2B24" w:rsidRDefault="00DB0D84" w:rsidP="00DB0D84">
      <w:pPr>
        <w:numPr>
          <w:ilvl w:val="1"/>
          <w:numId w:val="19"/>
        </w:numPr>
        <w:spacing w:before="120" w:after="0" w:line="240" w:lineRule="auto"/>
        <w:ind w:left="567" w:hanging="561"/>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29</w:t>
      </w:r>
      <w:r w:rsidRPr="008A2B24">
        <w:rPr>
          <w:rFonts w:ascii="Times New Roman" w:eastAsia="Times New Roman" w:hAnsi="Times New Roman" w:cs="Times New Roman"/>
          <w:bCs/>
          <w:sz w:val="24"/>
          <w:szCs w:val="24"/>
          <w:lang w:val="x-none" w:eastAsia="x-none"/>
        </w:rPr>
        <w:t xml:space="preserve"> přílohy č. 3</w:t>
      </w:r>
    </w:p>
    <w:p w:rsidR="00DB0D84" w:rsidRPr="0018756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Nádrž na vodu má objem</w:t>
      </w:r>
      <w:r>
        <w:rPr>
          <w:rFonts w:ascii="Times New Roman" w:eastAsia="Times New Roman" w:hAnsi="Times New Roman" w:cs="Times New Roman"/>
          <w:sz w:val="24"/>
          <w:szCs w:val="24"/>
          <w:lang w:eastAsia="x-none"/>
        </w:rPr>
        <w:t xml:space="preserve"> </w:t>
      </w:r>
      <w:r w:rsidRPr="002653D4">
        <w:rPr>
          <w:rFonts w:ascii="Times New Roman" w:eastAsia="Times New Roman" w:hAnsi="Times New Roman" w:cs="Times New Roman"/>
          <w:sz w:val="24"/>
          <w:szCs w:val="24"/>
          <w:lang w:eastAsia="x-none"/>
        </w:rPr>
        <w:t>nejméně</w:t>
      </w:r>
      <w:r w:rsidRPr="002653D4">
        <w:rPr>
          <w:rFonts w:ascii="Times New Roman" w:eastAsia="Times New Roman" w:hAnsi="Times New Roman" w:cs="Times New Roman"/>
          <w:sz w:val="24"/>
          <w:szCs w:val="24"/>
          <w:lang w:val="x-none" w:eastAsia="x-none"/>
        </w:rPr>
        <w:t xml:space="preserve"> </w:t>
      </w:r>
      <w:r w:rsidRPr="002653D4">
        <w:rPr>
          <w:rFonts w:ascii="Times New Roman" w:eastAsia="Times New Roman" w:hAnsi="Times New Roman" w:cs="Times New Roman"/>
          <w:bCs/>
          <w:sz w:val="24"/>
          <w:szCs w:val="24"/>
          <w:lang w:eastAsia="x-none"/>
        </w:rPr>
        <w:t>8</w:t>
      </w:r>
      <w:r w:rsidRPr="002653D4">
        <w:rPr>
          <w:rFonts w:ascii="Times New Roman" w:eastAsia="Times New Roman" w:hAnsi="Times New Roman" w:cs="Times New Roman"/>
          <w:bCs/>
          <w:sz w:val="24"/>
          <w:szCs w:val="24"/>
          <w:lang w:val="x-none" w:eastAsia="x-none"/>
        </w:rPr>
        <w:t>.000 až 9.0</w:t>
      </w:r>
      <w:r w:rsidRPr="002653D4">
        <w:rPr>
          <w:rFonts w:ascii="Times New Roman" w:eastAsia="Times New Roman" w:hAnsi="Times New Roman" w:cs="Times New Roman"/>
          <w:bCs/>
          <w:sz w:val="24"/>
          <w:szCs w:val="24"/>
          <w:lang w:eastAsia="x-none"/>
        </w:rPr>
        <w:t>99</w:t>
      </w:r>
      <w:r w:rsidRPr="002653D4">
        <w:rPr>
          <w:rFonts w:ascii="Times New Roman" w:eastAsia="Times New Roman" w:hAnsi="Times New Roman" w:cs="Times New Roman"/>
          <w:bCs/>
          <w:sz w:val="24"/>
          <w:szCs w:val="24"/>
          <w:lang w:val="x-none" w:eastAsia="x-none"/>
        </w:rPr>
        <w:t xml:space="preserve"> litrů</w:t>
      </w:r>
      <w:r w:rsidRPr="002653D4">
        <w:rPr>
          <w:rFonts w:ascii="Times New Roman" w:eastAsia="Times New Roman" w:hAnsi="Times New Roman" w:cs="Times New Roman"/>
          <w:sz w:val="24"/>
          <w:szCs w:val="24"/>
          <w:lang w:eastAsia="x-none"/>
        </w:rPr>
        <w:t xml:space="preserve"> </w:t>
      </w:r>
      <w:r w:rsidRPr="002653D4">
        <w:rPr>
          <w:rFonts w:ascii="Times New Roman" w:eastAsia="Times New Roman" w:hAnsi="Times New Roman" w:cs="Times New Roman"/>
          <w:bCs/>
          <w:sz w:val="24"/>
          <w:szCs w:val="24"/>
          <w:lang w:val="x-none" w:eastAsia="x-none"/>
        </w:rPr>
        <w:t>a je v prostoru</w:t>
      </w:r>
      <w:r w:rsidRPr="008A2B24">
        <w:rPr>
          <w:rFonts w:ascii="Times New Roman" w:eastAsia="Times New Roman" w:hAnsi="Times New Roman" w:cs="Times New Roman"/>
          <w:bCs/>
          <w:sz w:val="24"/>
          <w:szCs w:val="24"/>
          <w:lang w:val="x-none" w:eastAsia="x-none"/>
        </w:rPr>
        <w:t xml:space="preserve"> pochůzné plochy opatřena vstupním otvorem o průměru nejméně</w:t>
      </w:r>
      <w:r>
        <w:rPr>
          <w:rFonts w:ascii="Times New Roman" w:eastAsia="Times New Roman" w:hAnsi="Times New Roman" w:cs="Times New Roman"/>
          <w:bCs/>
          <w:sz w:val="24"/>
          <w:szCs w:val="24"/>
          <w:lang w:eastAsia="x-none"/>
        </w:rPr>
        <w:t xml:space="preserve"> 5</w:t>
      </w:r>
      <w:r w:rsidRPr="008A2B24">
        <w:rPr>
          <w:rFonts w:ascii="Times New Roman" w:eastAsia="Times New Roman" w:hAnsi="Times New Roman" w:cs="Times New Roman"/>
          <w:bCs/>
          <w:sz w:val="24"/>
          <w:szCs w:val="24"/>
          <w:lang w:val="x-none" w:eastAsia="x-none"/>
        </w:rPr>
        <w:t>50 mm s odklopným víkem s rychlouzávěrem.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30</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Pěnotvorné přiměšovací zařízení je vybaveno ručně nastavitelnou regulací.</w:t>
      </w:r>
    </w:p>
    <w:p w:rsidR="00DB0D84" w:rsidRPr="00BB7067"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r w:rsidRPr="00BB7067">
        <w:rPr>
          <w:rFonts w:ascii="Times New Roman" w:hAnsi="Times New Roman" w:cs="Times New Roman"/>
          <w:b/>
          <w:bCs/>
          <w:sz w:val="24"/>
          <w:szCs w:val="24"/>
          <w:lang w:eastAsia="x-none"/>
        </w:rPr>
        <w:t xml:space="preserve"> </w:t>
      </w:r>
    </w:p>
    <w:p w:rsidR="00DB0D84" w:rsidRDefault="00DB0D84" w:rsidP="00DB0D84">
      <w:pPr>
        <w:spacing w:after="0" w:line="240" w:lineRule="auto"/>
        <w:ind w:left="426"/>
        <w:jc w:val="both"/>
        <w:rPr>
          <w:rFonts w:ascii="Times New Roman" w:eastAsia="Times New Roman" w:hAnsi="Times New Roman" w:cs="Times New Roman"/>
          <w:sz w:val="24"/>
          <w:szCs w:val="24"/>
          <w:lang w:eastAsia="x-none"/>
        </w:rPr>
      </w:pPr>
      <w:r w:rsidRPr="008A2B24">
        <w:rPr>
          <w:rFonts w:ascii="Times New Roman" w:eastAsia="Times New Roman" w:hAnsi="Times New Roman" w:cs="Times New Roman"/>
          <w:sz w:val="24"/>
          <w:szCs w:val="24"/>
          <w:lang w:val="x-none" w:eastAsia="x-none"/>
        </w:rPr>
        <w:t xml:space="preserve">Výrobce CAS (dodavatel) dodá požární příslušenství podle </w:t>
      </w:r>
      <w:r>
        <w:rPr>
          <w:rFonts w:ascii="Times New Roman" w:eastAsia="Times New Roman" w:hAnsi="Times New Roman" w:cs="Times New Roman"/>
          <w:sz w:val="24"/>
          <w:szCs w:val="24"/>
          <w:lang w:eastAsia="x-none"/>
        </w:rPr>
        <w:t xml:space="preserve">vyhlášky </w:t>
      </w:r>
      <w:r w:rsidRPr="008A2B24">
        <w:rPr>
          <w:rFonts w:ascii="Times New Roman" w:eastAsia="Times New Roman" w:hAnsi="Times New Roman" w:cs="Times New Roman"/>
          <w:sz w:val="24"/>
          <w:szCs w:val="24"/>
          <w:lang w:val="x-none" w:eastAsia="x-none"/>
        </w:rPr>
        <w:t>č. 35/2007 Sb.</w:t>
      </w:r>
      <w:r>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ve znění vyhlášky č. 53/2010 Sb., </w:t>
      </w:r>
      <w:r w:rsidRPr="008A2B24">
        <w:rPr>
          <w:rFonts w:ascii="Times New Roman" w:eastAsia="Times New Roman" w:hAnsi="Times New Roman" w:cs="Times New Roman"/>
          <w:sz w:val="24"/>
          <w:szCs w:val="24"/>
          <w:lang w:val="x-none" w:eastAsia="x-none"/>
        </w:rPr>
        <w:t xml:space="preserve">s výjimkou položek dodaných </w:t>
      </w:r>
      <w:r>
        <w:rPr>
          <w:rFonts w:ascii="Times New Roman" w:eastAsia="Times New Roman" w:hAnsi="Times New Roman" w:cs="Times New Roman"/>
          <w:sz w:val="24"/>
          <w:szCs w:val="24"/>
          <w:lang w:eastAsia="x-none"/>
        </w:rPr>
        <w:t>zadavatelem. Pro CAS v provedení speciální pro velkoobjemové hašení pro šest osob se požární příslušenství rozšiřuje o následující položky:</w:t>
      </w:r>
    </w:p>
    <w:p w:rsidR="00DB0D84" w:rsidRPr="00A53E0F"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cestářské koště</w:t>
      </w:r>
      <w:r w:rsidRPr="00A53E0F">
        <w:rPr>
          <w:rFonts w:ascii="Times New Roman" w:eastAsia="Times New Roman" w:hAnsi="Times New Roman" w:cs="Times New Roman"/>
          <w:bCs/>
          <w:sz w:val="24"/>
          <w:szCs w:val="24"/>
          <w:lang w:eastAsia="cs-CZ"/>
        </w:rPr>
        <w:tab/>
        <w:t>1</w:t>
      </w:r>
      <w:r w:rsidRPr="00A53E0F">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A53E0F">
        <w:rPr>
          <w:rFonts w:ascii="Times New Roman" w:eastAsia="Times New Roman" w:hAnsi="Times New Roman" w:cs="Times New Roman"/>
          <w:bCs/>
          <w:sz w:val="24"/>
          <w:szCs w:val="24"/>
          <w:lang w:eastAsia="cs-CZ"/>
        </w:rPr>
        <w:t>ejektor</w:t>
      </w:r>
      <w:r w:rsidRPr="00A53E0F">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hadicový držák (vazák) v obalu</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izolovaná požární hadice 52x20 m</w:t>
      </w:r>
      <w:r w:rsidRPr="006839B8">
        <w:rPr>
          <w:rFonts w:ascii="Times New Roman" w:eastAsia="Times New Roman" w:hAnsi="Times New Roman" w:cs="Times New Roman"/>
          <w:bCs/>
          <w:sz w:val="24"/>
          <w:szCs w:val="24"/>
          <w:lang w:eastAsia="cs-CZ"/>
        </w:rPr>
        <w:tab/>
        <w:t>2</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kbelík 10 l</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kombinovaná proudnice 52</w:t>
      </w:r>
      <w:r w:rsidRPr="006839B8">
        <w:rPr>
          <w:rFonts w:ascii="Times New Roman" w:eastAsia="Times New Roman" w:hAnsi="Times New Roman" w:cs="Times New Roman"/>
          <w:bCs/>
          <w:sz w:val="24"/>
          <w:szCs w:val="24"/>
          <w:lang w:eastAsia="cs-CZ"/>
        </w:rPr>
        <w:tab/>
        <w:t>1</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lopata</w:t>
      </w:r>
      <w:r w:rsidRPr="006839B8">
        <w:rPr>
          <w:rFonts w:ascii="Times New Roman" w:eastAsia="Times New Roman" w:hAnsi="Times New Roman" w:cs="Times New Roman"/>
          <w:bCs/>
          <w:sz w:val="24"/>
          <w:szCs w:val="24"/>
          <w:lang w:eastAsia="cs-CZ"/>
        </w:rPr>
        <w:tab/>
        <w:t>2</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motorová řetězová pila</w:t>
      </w:r>
      <w:r w:rsidRPr="00105FFC">
        <w:rPr>
          <w:rFonts w:ascii="Times New Roman" w:eastAsia="Times New Roman" w:hAnsi="Times New Roman" w:cs="Times New Roman"/>
          <w:b/>
          <w:bCs/>
          <w:color w:val="007E39"/>
          <w:sz w:val="24"/>
          <w:szCs w:val="24"/>
          <w:lang w:eastAsia="cs-CZ"/>
        </w:rPr>
        <w:t xml:space="preserve"> </w:t>
      </w:r>
      <w:r w:rsidRPr="00105FFC">
        <w:rPr>
          <w:rFonts w:ascii="Times New Roman" w:eastAsia="Times New Roman" w:hAnsi="Times New Roman" w:cs="Times New Roman"/>
          <w:bCs/>
          <w:sz w:val="24"/>
          <w:szCs w:val="24"/>
          <w:lang w:eastAsia="cs-CZ"/>
        </w:rPr>
        <w:t>s výkonem nejméně 2,7 kW a délkou řetězové lišty nejméně 380 mm s příslušenstvím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nádoba na pohonné hmoty a olej k motorové pile</w:t>
      </w:r>
      <w:r>
        <w:rPr>
          <w:rFonts w:ascii="Times New Roman" w:eastAsia="Times New Roman" w:hAnsi="Times New Roman" w:cs="Times New Roman"/>
          <w:bCs/>
          <w:sz w:val="24"/>
          <w:szCs w:val="24"/>
          <w:lang w:eastAsia="cs-CZ"/>
        </w:rPr>
        <w:t xml:space="preserve"> o objemu nejméně 5/3</w:t>
      </w:r>
      <w:r w:rsidRPr="00105FFC">
        <w:rPr>
          <w:rFonts w:ascii="Times New Roman" w:eastAsia="Times New Roman" w:hAnsi="Times New Roman" w:cs="Times New Roman"/>
          <w:bCs/>
          <w:sz w:val="24"/>
          <w:szCs w:val="24"/>
          <w:lang w:eastAsia="cs-CZ"/>
        </w:rPr>
        <w:t xml:space="preserve"> l</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nízkoprůtažné lano typu A 30 m</w:t>
      </w:r>
      <w:r w:rsidRPr="006839B8">
        <w:rPr>
          <w:rFonts w:ascii="Times New Roman" w:eastAsia="Times New Roman" w:hAnsi="Times New Roman" w:cs="Times New Roman"/>
          <w:bCs/>
          <w:sz w:val="24"/>
          <w:szCs w:val="24"/>
          <w:lang w:eastAsia="cs-CZ"/>
        </w:rPr>
        <w:tab/>
        <w:t>2</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nízkoprůtažné lano typu A 60 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přechod 75/52</w:t>
      </w:r>
      <w:r w:rsidRPr="006839B8">
        <w:rPr>
          <w:rFonts w:ascii="Times New Roman" w:eastAsia="Times New Roman" w:hAnsi="Times New Roman" w:cs="Times New Roman"/>
          <w:bCs/>
          <w:sz w:val="24"/>
          <w:szCs w:val="24"/>
          <w:lang w:eastAsia="cs-CZ"/>
        </w:rPr>
        <w:tab/>
        <w:t>2</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přenosné výstražné světlo oranžové barvy</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přenosný hasicí přístroj CO2 89B</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přikrývka (deka) v obalu</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ruční svítilna s dobíjecími akumulátory</w:t>
      </w:r>
      <w:r w:rsidRPr="006839B8">
        <w:rPr>
          <w:rFonts w:ascii="Times New Roman" w:eastAsia="Times New Roman" w:hAnsi="Times New Roman" w:cs="Times New Roman"/>
          <w:bCs/>
          <w:sz w:val="24"/>
          <w:szCs w:val="24"/>
          <w:lang w:eastAsia="cs-CZ"/>
        </w:rPr>
        <w:tab/>
        <w:t>4</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rukavice lékařské pro jednorázové použití nesterilní</w:t>
      </w:r>
      <w:r w:rsidRPr="006839B8">
        <w:rPr>
          <w:rFonts w:ascii="Times New Roman" w:eastAsia="Times New Roman" w:hAnsi="Times New Roman" w:cs="Times New Roman"/>
          <w:bCs/>
          <w:sz w:val="24"/>
          <w:szCs w:val="24"/>
          <w:lang w:eastAsia="cs-CZ"/>
        </w:rPr>
        <w:tab/>
        <w:t>5</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savice přiměšovače</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termofólie 2x2 m</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DB0D84" w:rsidRPr="006839B8"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vyprošťovací nůž (řezák) na bezpečnostní pásy</w:t>
      </w:r>
      <w:r w:rsidRPr="006839B8">
        <w:rPr>
          <w:rFonts w:ascii="Times New Roman" w:eastAsia="Times New Roman" w:hAnsi="Times New Roman" w:cs="Times New Roman"/>
          <w:bCs/>
          <w:sz w:val="24"/>
          <w:szCs w:val="24"/>
          <w:lang w:eastAsia="cs-CZ"/>
        </w:rPr>
        <w:tab/>
        <w:t>1</w:t>
      </w:r>
      <w:r>
        <w:rPr>
          <w:rFonts w:ascii="Times New Roman" w:eastAsia="Times New Roman" w:hAnsi="Times New Roman" w:cs="Times New Roman"/>
          <w:bCs/>
          <w:sz w:val="24"/>
          <w:szCs w:val="24"/>
          <w:lang w:eastAsia="cs-CZ"/>
        </w:rPr>
        <w:tab/>
      </w:r>
      <w:r w:rsidRPr="006839B8">
        <w:rPr>
          <w:rFonts w:ascii="Times New Roman" w:eastAsia="Times New Roman" w:hAnsi="Times New Roman" w:cs="Times New Roman"/>
          <w:bCs/>
          <w:sz w:val="24"/>
          <w:szCs w:val="24"/>
          <w:lang w:eastAsia="cs-CZ"/>
        </w:rPr>
        <w:t>ks,</w:t>
      </w:r>
    </w:p>
    <w:p w:rsidR="00DB0D84"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6839B8">
        <w:rPr>
          <w:rFonts w:ascii="Times New Roman" w:eastAsia="Times New Roman" w:hAnsi="Times New Roman" w:cs="Times New Roman"/>
          <w:bCs/>
          <w:sz w:val="24"/>
          <w:szCs w:val="24"/>
          <w:lang w:eastAsia="cs-CZ"/>
        </w:rPr>
        <w:t xml:space="preserve">záchranná a evakuační nosítka </w:t>
      </w:r>
      <w:r w:rsidRPr="006839B8">
        <w:rPr>
          <w:rFonts w:ascii="Times New Roman" w:eastAsia="Times New Roman" w:hAnsi="Times New Roman" w:cs="Times New Roman"/>
          <w:bCs/>
          <w:sz w:val="24"/>
          <w:szCs w:val="24"/>
          <w:lang w:eastAsia="cs-CZ"/>
        </w:rPr>
        <w:tab/>
        <w:t>1</w:t>
      </w:r>
      <w:r w:rsidRPr="006839B8">
        <w:rPr>
          <w:rFonts w:ascii="Times New Roman" w:eastAsia="Times New Roman" w:hAnsi="Times New Roman" w:cs="Times New Roman"/>
          <w:bCs/>
          <w:sz w:val="24"/>
          <w:szCs w:val="24"/>
          <w:lang w:eastAsia="cs-CZ"/>
        </w:rPr>
        <w:tab/>
        <w:t>ks,</w:t>
      </w:r>
    </w:p>
    <w:p w:rsidR="009067EB" w:rsidRPr="009067EB" w:rsidRDefault="009067EB" w:rsidP="009067EB">
      <w:pPr>
        <w:spacing w:before="120" w:after="0" w:line="240" w:lineRule="auto"/>
        <w:ind w:left="426"/>
        <w:jc w:val="both"/>
        <w:rPr>
          <w:rFonts w:ascii="Times New Roman" w:eastAsia="Times New Roman" w:hAnsi="Times New Roman" w:cs="Times New Roman"/>
          <w:sz w:val="24"/>
          <w:szCs w:val="24"/>
          <w:lang w:val="x-none" w:eastAsia="x-none"/>
        </w:rPr>
      </w:pPr>
      <w:r w:rsidRPr="009067EB">
        <w:rPr>
          <w:rFonts w:ascii="Times New Roman" w:eastAsia="Times New Roman" w:hAnsi="Times New Roman" w:cs="Times New Roman"/>
          <w:sz w:val="24"/>
          <w:szCs w:val="24"/>
          <w:lang w:val="x-none" w:eastAsia="x-none"/>
        </w:rPr>
        <w:t>dále dodá požární příslušenství v upřesněném provedení:</w:t>
      </w:r>
    </w:p>
    <w:p w:rsidR="009067EB" w:rsidRPr="009067EB" w:rsidRDefault="009067EB" w:rsidP="009067EB">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Cs/>
          <w:sz w:val="24"/>
          <w:szCs w:val="24"/>
          <w:lang w:eastAsia="cs-CZ"/>
        </w:rPr>
      </w:pPr>
      <w:r w:rsidRPr="009067EB">
        <w:rPr>
          <w:rFonts w:ascii="Times New Roman" w:eastAsia="Times New Roman" w:hAnsi="Times New Roman" w:cs="Times New Roman"/>
          <w:bCs/>
          <w:sz w:val="24"/>
          <w:szCs w:val="24"/>
          <w:lang w:eastAsia="cs-CZ"/>
        </w:rPr>
        <w:t>lékárnička velikost III v kufru / v batohu</w:t>
      </w:r>
      <w:r w:rsidRPr="009067EB">
        <w:rPr>
          <w:rFonts w:ascii="Times New Roman" w:eastAsia="Times New Roman" w:hAnsi="Times New Roman" w:cs="Times New Roman"/>
          <w:bCs/>
          <w:sz w:val="24"/>
          <w:szCs w:val="24"/>
          <w:lang w:eastAsia="cs-CZ"/>
        </w:rPr>
        <w:tab/>
        <w:t>1</w:t>
      </w:r>
      <w:r w:rsidRPr="009067EB">
        <w:rPr>
          <w:rFonts w:ascii="Times New Roman" w:eastAsia="Times New Roman" w:hAnsi="Times New Roman" w:cs="Times New Roman"/>
          <w:bCs/>
          <w:sz w:val="24"/>
          <w:szCs w:val="24"/>
          <w:lang w:eastAsia="cs-CZ"/>
        </w:rPr>
        <w:tab/>
        <w:t>ks.</w:t>
      </w:r>
    </w:p>
    <w:p w:rsidR="00DB0D84" w:rsidRPr="009067EB" w:rsidRDefault="00DB0D84" w:rsidP="00312134">
      <w:pPr>
        <w:numPr>
          <w:ilvl w:val="1"/>
          <w:numId w:val="19"/>
        </w:numPr>
        <w:tabs>
          <w:tab w:val="num" w:pos="709"/>
          <w:tab w:val="left" w:pos="8931"/>
          <w:tab w:val="left" w:pos="9214"/>
        </w:tabs>
        <w:spacing w:before="120" w:after="0" w:line="240" w:lineRule="auto"/>
        <w:ind w:left="567" w:right="850" w:hanging="567"/>
        <w:jc w:val="both"/>
        <w:rPr>
          <w:rFonts w:ascii="Times New Roman" w:eastAsia="Times New Roman" w:hAnsi="Times New Roman" w:cs="Times New Roman"/>
          <w:sz w:val="24"/>
          <w:szCs w:val="24"/>
          <w:lang w:val="x-none" w:eastAsia="x-none"/>
        </w:rPr>
      </w:pPr>
      <w:r w:rsidRPr="009067EB">
        <w:rPr>
          <w:rFonts w:ascii="Times New Roman" w:eastAsia="Times New Roman" w:hAnsi="Times New Roman" w:cs="Times New Roman"/>
          <w:b/>
          <w:bCs/>
          <w:sz w:val="24"/>
          <w:szCs w:val="24"/>
          <w:lang w:val="x-none" w:eastAsia="x-none"/>
        </w:rPr>
        <w:t>(Nepovinný bod)</w:t>
      </w:r>
      <w:r w:rsidRPr="009067EB">
        <w:rPr>
          <w:rFonts w:ascii="Times New Roman" w:eastAsia="Times New Roman" w:hAnsi="Times New Roman" w:cs="Times New Roman"/>
          <w:b/>
          <w:bCs/>
          <w:sz w:val="24"/>
          <w:szCs w:val="24"/>
          <w:lang w:eastAsia="x-none"/>
        </w:rPr>
        <w:t xml:space="preserve"> </w:t>
      </w:r>
      <w:r w:rsidRPr="009067EB">
        <w:rPr>
          <w:rFonts w:ascii="Times New Roman" w:eastAsia="Times New Roman" w:hAnsi="Times New Roman" w:cs="Times New Roman"/>
          <w:sz w:val="24"/>
          <w:szCs w:val="24"/>
          <w:lang w:val="x-none" w:eastAsia="x-none"/>
        </w:rPr>
        <w:t>K bodu 33</w:t>
      </w:r>
      <w:r w:rsidRPr="009067EB">
        <w:rPr>
          <w:rFonts w:ascii="Times New Roman" w:eastAsia="Times New Roman" w:hAnsi="Times New Roman" w:cs="Times New Roman"/>
          <w:bCs/>
          <w:sz w:val="24"/>
          <w:szCs w:val="24"/>
          <w:lang w:val="x-none" w:eastAsia="x-none"/>
        </w:rPr>
        <w:t xml:space="preserve"> přílohy č. 3</w:t>
      </w:r>
    </w:p>
    <w:p w:rsidR="00DB0D84" w:rsidRPr="00DE2B45"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DE2B45">
        <w:rPr>
          <w:rFonts w:ascii="Times New Roman" w:eastAsia="Times New Roman" w:hAnsi="Times New Roman" w:cs="Times New Roman"/>
          <w:sz w:val="24"/>
          <w:szCs w:val="24"/>
          <w:lang w:val="x-none" w:eastAsia="x-none"/>
        </w:rPr>
        <w:t xml:space="preserve">Výrobce CAS (dodavatel) </w:t>
      </w:r>
      <w:r w:rsidRPr="00DE2B45">
        <w:rPr>
          <w:rFonts w:ascii="Times New Roman" w:eastAsia="Times New Roman" w:hAnsi="Times New Roman" w:cs="Times New Roman"/>
          <w:sz w:val="24"/>
          <w:szCs w:val="24"/>
          <w:lang w:eastAsia="x-none"/>
        </w:rPr>
        <w:t xml:space="preserve">dále </w:t>
      </w:r>
      <w:r w:rsidRPr="00DE2B45">
        <w:rPr>
          <w:rFonts w:ascii="Times New Roman" w:eastAsia="Times New Roman" w:hAnsi="Times New Roman" w:cs="Times New Roman"/>
          <w:sz w:val="24"/>
          <w:szCs w:val="24"/>
          <w:lang w:val="x-none" w:eastAsia="x-none"/>
        </w:rPr>
        <w:t>dodá požární příslušenství v upřesněném provedení nebo upřesněném celkovém počtu:</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elektrocentrála o výkonu nejméně 4,5 kW, krytí IP 44</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nádoba na pohonné hmoty k elektrocentrále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 xml:space="preserve">plovoucí čerpadlo o průtoku nejméně </w:t>
      </w:r>
      <w:r w:rsidRPr="006B618B">
        <w:rPr>
          <w:rFonts w:ascii="Times New Roman" w:eastAsia="Times New Roman" w:hAnsi="Times New Roman" w:cs="Times New Roman"/>
          <w:b/>
          <w:bCs/>
          <w:color w:val="007E39"/>
          <w:sz w:val="24"/>
          <w:szCs w:val="24"/>
          <w:highlight w:val="cyan"/>
          <w:lang w:eastAsia="cs-CZ"/>
        </w:rPr>
        <w:t>…</w:t>
      </w:r>
      <w:r w:rsidRPr="006B618B">
        <w:rPr>
          <w:rFonts w:ascii="Times New Roman" w:eastAsia="Times New Roman" w:hAnsi="Times New Roman" w:cs="Times New Roman"/>
          <w:b/>
          <w:bCs/>
          <w:color w:val="007E39"/>
          <w:sz w:val="24"/>
          <w:szCs w:val="24"/>
          <w:lang w:eastAsia="cs-CZ"/>
        </w:rPr>
        <w:t xml:space="preserve"> l.min</w:t>
      </w:r>
      <w:r w:rsidRPr="00FA738E">
        <w:rPr>
          <w:rFonts w:ascii="Times New Roman" w:eastAsia="Times New Roman" w:hAnsi="Times New Roman" w:cs="Times New Roman"/>
          <w:b/>
          <w:bCs/>
          <w:color w:val="007E39"/>
          <w:sz w:val="24"/>
          <w:szCs w:val="24"/>
          <w:lang w:eastAsia="cs-CZ"/>
        </w:rPr>
        <w:t>-1</w:t>
      </w:r>
      <w:r w:rsidRPr="00FA738E">
        <w:rPr>
          <w:rFonts w:ascii="Times New Roman" w:eastAsia="Times New Roman" w:hAnsi="Times New Roman" w:cs="Times New Roman"/>
          <w:b/>
          <w:bCs/>
          <w:color w:val="007E39"/>
          <w:sz w:val="24"/>
          <w:szCs w:val="24"/>
          <w:lang w:eastAsia="cs-CZ"/>
        </w:rPr>
        <w:tab/>
      </w:r>
      <w:r w:rsidRPr="006B618B">
        <w:rPr>
          <w:rFonts w:ascii="Times New Roman" w:eastAsia="Times New Roman" w:hAnsi="Times New Roman" w:cs="Times New Roman"/>
          <w:b/>
          <w:bCs/>
          <w:color w:val="007E39"/>
          <w:sz w:val="24"/>
          <w:szCs w:val="24"/>
          <w:lang w:eastAsia="cs-CZ"/>
        </w:rPr>
        <w:t>1</w:t>
      </w:r>
      <w:r w:rsidRPr="006B618B">
        <w:rPr>
          <w:rFonts w:ascii="Times New Roman" w:eastAsia="Times New Roman" w:hAnsi="Times New Roman" w:cs="Times New Roman"/>
          <w:b/>
          <w:bCs/>
          <w:color w:val="007E39"/>
          <w:sz w:val="24"/>
          <w:szCs w:val="24"/>
          <w:lang w:eastAsia="cs-CZ"/>
        </w:rPr>
        <w:tab/>
        <w:t>ks,</w:t>
      </w:r>
    </w:p>
    <w:p w:rsidR="00DB0D84" w:rsidRPr="00FA738E"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FA738E">
        <w:rPr>
          <w:rFonts w:ascii="Times New Roman" w:eastAsia="Times New Roman" w:hAnsi="Times New Roman" w:cs="Times New Roman"/>
          <w:b/>
          <w:bCs/>
          <w:color w:val="007E39"/>
          <w:sz w:val="24"/>
          <w:szCs w:val="24"/>
          <w:lang w:eastAsia="cs-CZ"/>
        </w:rPr>
        <w:t>prodlužovací kabel 25 m na navijáku, čtyři domovní zásuvky 230 V</w:t>
      </w:r>
      <w:r w:rsidRPr="00FA738E">
        <w:rPr>
          <w:rFonts w:ascii="Times New Roman" w:eastAsia="Times New Roman" w:hAnsi="Times New Roman" w:cs="Times New Roman"/>
          <w:b/>
          <w:bCs/>
          <w:color w:val="007E39"/>
          <w:sz w:val="24"/>
          <w:szCs w:val="24"/>
          <w:lang w:eastAsia="cs-CZ"/>
        </w:rPr>
        <w:tab/>
        <w:t>1</w:t>
      </w:r>
      <w:r w:rsidRPr="00FA738E">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reflexní vesta s nápisem „HASIČI“</w:t>
      </w:r>
      <w:r w:rsidRPr="006B618B">
        <w:rPr>
          <w:rFonts w:ascii="Times New Roman" w:eastAsia="Times New Roman" w:hAnsi="Times New Roman" w:cs="Times New Roman"/>
          <w:b/>
          <w:bCs/>
          <w:color w:val="FF0000"/>
          <w:sz w:val="24"/>
          <w:szCs w:val="24"/>
          <w:lang w:eastAsia="cs-CZ"/>
        </w:rPr>
        <w:tab/>
        <w:t>6</w:t>
      </w:r>
      <w:r w:rsidRPr="006B618B">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F3756">
        <w:rPr>
          <w:rFonts w:ascii="Times New Roman" w:eastAsia="Times New Roman" w:hAnsi="Times New Roman" w:cs="Times New Roman"/>
          <w:b/>
          <w:bCs/>
          <w:color w:val="007E39"/>
          <w:sz w:val="24"/>
          <w:szCs w:val="24"/>
          <w:lang w:eastAsia="cs-CZ"/>
        </w:rPr>
        <w:lastRenderedPageBreak/>
        <w:t xml:space="preserve">ruční radiostanice </w:t>
      </w:r>
      <w:r>
        <w:rPr>
          <w:rFonts w:ascii="Times New Roman" w:eastAsia="Times New Roman" w:hAnsi="Times New Roman" w:cs="Times New Roman"/>
          <w:b/>
          <w:bCs/>
          <w:color w:val="007E39"/>
          <w:sz w:val="24"/>
          <w:szCs w:val="24"/>
          <w:lang w:eastAsia="cs-CZ"/>
        </w:rPr>
        <w:t xml:space="preserve">kompatibilní s </w:t>
      </w:r>
      <w:r w:rsidRPr="006F3756">
        <w:rPr>
          <w:rFonts w:ascii="Times New Roman" w:eastAsia="Times New Roman" w:hAnsi="Times New Roman" w:cs="Times New Roman"/>
          <w:b/>
          <w:bCs/>
          <w:color w:val="007E39"/>
          <w:sz w:val="24"/>
          <w:szCs w:val="24"/>
          <w:highlight w:val="cyan"/>
          <w:lang w:eastAsia="cs-CZ"/>
        </w:rPr>
        <w:t>typ</w:t>
      </w:r>
      <w:r>
        <w:rPr>
          <w:rFonts w:ascii="Times New Roman" w:eastAsia="Times New Roman" w:hAnsi="Times New Roman" w:cs="Times New Roman"/>
          <w:b/>
          <w:bCs/>
          <w:color w:val="007E39"/>
          <w:sz w:val="24"/>
          <w:szCs w:val="24"/>
          <w:highlight w:val="cyan"/>
          <w:lang w:eastAsia="cs-CZ"/>
        </w:rPr>
        <w:t>e</w:t>
      </w:r>
      <w:r w:rsidRPr="006F3756">
        <w:rPr>
          <w:rFonts w:ascii="Times New Roman" w:eastAsia="Times New Roman" w:hAnsi="Times New Roman" w:cs="Times New Roman"/>
          <w:b/>
          <w:bCs/>
          <w:color w:val="007E39"/>
          <w:sz w:val="24"/>
          <w:szCs w:val="24"/>
          <w:highlight w:val="cyan"/>
          <w:lang w:eastAsia="cs-CZ"/>
        </w:rPr>
        <w:t xml:space="preserve"> …, výrobce …</w:t>
      </w:r>
      <w:r>
        <w:rPr>
          <w:rFonts w:ascii="Times New Roman" w:eastAsia="Times New Roman" w:hAnsi="Times New Roman" w:cs="Times New Roman"/>
          <w:b/>
          <w:bCs/>
          <w:color w:val="007E39"/>
          <w:sz w:val="24"/>
          <w:szCs w:val="24"/>
          <w:lang w:eastAsia="cs-CZ"/>
        </w:rPr>
        <w:tab/>
        <w:t>6</w:t>
      </w:r>
      <w:r>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zemnící kolík elektrocentrále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zemnící vodič na propojení elektrocentrály a zemnícího kolíku</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6B618B" w:rsidRDefault="00DB0D84" w:rsidP="00DB0D84">
      <w:pPr>
        <w:tabs>
          <w:tab w:val="left" w:pos="8931"/>
          <w:tab w:val="left" w:pos="9214"/>
        </w:tabs>
        <w:spacing w:after="0" w:line="240" w:lineRule="auto"/>
        <w:ind w:left="709" w:right="850"/>
        <w:jc w:val="both"/>
        <w:rPr>
          <w:rFonts w:ascii="Times New Roman" w:eastAsia="Times New Roman" w:hAnsi="Times New Roman" w:cs="Times New Roman"/>
          <w:b/>
          <w:bCs/>
          <w:color w:val="007E39"/>
          <w:sz w:val="24"/>
          <w:szCs w:val="24"/>
          <w:lang w:eastAsia="cs-CZ"/>
        </w:rPr>
      </w:pP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40368C">
        <w:rPr>
          <w:rFonts w:ascii="Times New Roman" w:eastAsia="Times New Roman" w:hAnsi="Times New Roman" w:cs="Times New Roman"/>
          <w:b/>
          <w:bCs/>
          <w:sz w:val="24"/>
          <w:szCs w:val="24"/>
          <w:lang w:val="x-none" w:eastAsia="x-none"/>
        </w:rPr>
        <w:t xml:space="preserve"> (Nepovinný bod)</w:t>
      </w:r>
      <w:r w:rsidRPr="0040368C">
        <w:rPr>
          <w:rFonts w:ascii="Times New Roman" w:eastAsia="Times New Roman" w:hAnsi="Times New Roman" w:cs="Times New Roman"/>
          <w:b/>
          <w:bCs/>
          <w:sz w:val="24"/>
          <w:szCs w:val="24"/>
          <w:lang w:eastAsia="x-none"/>
        </w:rPr>
        <w:t xml:space="preserve"> </w:t>
      </w: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Zadavatel dodá pro upevnění do úložného prostoru CAS následující položky vlastního požárního příslušenství: </w:t>
      </w:r>
    </w:p>
    <w:p w:rsidR="00DB0D84" w:rsidRPr="001B19A9"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1B19A9">
        <w:rPr>
          <w:rFonts w:ascii="Times New Roman" w:eastAsia="Times New Roman" w:hAnsi="Times New Roman" w:cs="Times New Roman"/>
          <w:b/>
          <w:bCs/>
          <w:color w:val="007E39"/>
          <w:sz w:val="24"/>
          <w:szCs w:val="24"/>
          <w:lang w:eastAsia="cs-CZ"/>
        </w:rPr>
        <w:t>cestářské koště</w:t>
      </w:r>
      <w:r w:rsidRPr="001B19A9">
        <w:rPr>
          <w:rFonts w:ascii="Times New Roman" w:eastAsia="Times New Roman" w:hAnsi="Times New Roman" w:cs="Times New Roman"/>
          <w:b/>
          <w:bCs/>
          <w:color w:val="007E39"/>
          <w:sz w:val="24"/>
          <w:szCs w:val="24"/>
          <w:lang w:eastAsia="cs-CZ"/>
        </w:rPr>
        <w:tab/>
        <w:t>1</w:t>
      </w:r>
      <w:r w:rsidRPr="001B19A9">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dalekohled</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dýchací přístroj kompletní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6</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ejektor </w:t>
      </w:r>
      <w:r w:rsidRPr="00302520">
        <w:rPr>
          <w:rFonts w:ascii="Times New Roman" w:eastAsia="Times New Roman" w:hAnsi="Times New Roman" w:cs="Times New Roman"/>
          <w:b/>
          <w:bCs/>
          <w:color w:val="007E39"/>
          <w:sz w:val="24"/>
          <w:szCs w:val="24"/>
          <w:highlight w:val="cyan"/>
          <w:lang w:eastAsia="cs-CZ"/>
        </w:rPr>
        <w:t>ležatý/stojat</w:t>
      </w:r>
      <w:r w:rsidR="000F405B">
        <w:rPr>
          <w:rFonts w:ascii="Times New Roman" w:eastAsia="Times New Roman" w:hAnsi="Times New Roman" w:cs="Times New Roman"/>
          <w:b/>
          <w:bCs/>
          <w:color w:val="007E39"/>
          <w:sz w:val="24"/>
          <w:szCs w:val="24"/>
          <w:highlight w:val="cyan"/>
          <w:lang w:eastAsia="cs-CZ"/>
        </w:rPr>
        <w:t>ý</w:t>
      </w:r>
      <w:r w:rsidRPr="00302520">
        <w:rPr>
          <w:rFonts w:ascii="Times New Roman" w:eastAsia="Times New Roman" w:hAnsi="Times New Roman" w:cs="Times New Roman"/>
          <w:b/>
          <w:bCs/>
          <w:color w:val="007E39"/>
          <w:sz w:val="24"/>
          <w:szCs w:val="24"/>
          <w:highlight w:val="cyan"/>
          <w:lang w:eastAsia="cs-CZ"/>
        </w:rPr>
        <w:t xml:space="preserve"> typ …, výrobce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F70EF2"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F70EF2">
        <w:rPr>
          <w:rFonts w:ascii="Times New Roman" w:eastAsia="Times New Roman" w:hAnsi="Times New Roman" w:cs="Times New Roman"/>
          <w:b/>
          <w:bCs/>
          <w:color w:val="FF0000"/>
          <w:sz w:val="24"/>
          <w:szCs w:val="24"/>
          <w:lang w:eastAsia="cs-CZ"/>
        </w:rPr>
        <w:t>elektrocentrála o výkonu nejméně 4,5 kW, krytí IP 44</w:t>
      </w:r>
      <w:r w:rsidRPr="00F70EF2">
        <w:rPr>
          <w:rFonts w:ascii="Times New Roman" w:eastAsia="Times New Roman" w:hAnsi="Times New Roman" w:cs="Times New Roman"/>
          <w:b/>
          <w:bCs/>
          <w:color w:val="FF0000"/>
          <w:sz w:val="24"/>
          <w:szCs w:val="24"/>
          <w:lang w:eastAsia="cs-CZ"/>
        </w:rPr>
        <w:tab/>
        <w:t>1</w:t>
      </w:r>
      <w:r w:rsidRPr="00F70EF2">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hadicový (přejezdový) můstek</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hadicový držák (vazák)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hydrantový nástavec</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52x20 m</w:t>
      </w:r>
      <w:r w:rsidRPr="00302520">
        <w:rPr>
          <w:rFonts w:ascii="Times New Roman" w:eastAsia="Times New Roman" w:hAnsi="Times New Roman" w:cs="Times New Roman"/>
          <w:b/>
          <w:bCs/>
          <w:color w:val="007E39"/>
          <w:sz w:val="24"/>
          <w:szCs w:val="24"/>
          <w:lang w:eastAsia="cs-CZ"/>
        </w:rPr>
        <w:tab/>
        <w:t>8</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75x20 m</w:t>
      </w:r>
      <w:r w:rsidRPr="00302520">
        <w:rPr>
          <w:rFonts w:ascii="Times New Roman" w:eastAsia="Times New Roman" w:hAnsi="Times New Roman" w:cs="Times New Roman"/>
          <w:b/>
          <w:bCs/>
          <w:color w:val="007E39"/>
          <w:sz w:val="24"/>
          <w:szCs w:val="24"/>
          <w:lang w:eastAsia="cs-CZ"/>
        </w:rPr>
        <w:tab/>
      </w:r>
      <w:r>
        <w:rPr>
          <w:rFonts w:ascii="Times New Roman" w:eastAsia="Times New Roman" w:hAnsi="Times New Roman" w:cs="Times New Roman"/>
          <w:b/>
          <w:bCs/>
          <w:color w:val="007E39"/>
          <w:sz w:val="24"/>
          <w:szCs w:val="24"/>
          <w:lang w:eastAsia="cs-CZ"/>
        </w:rPr>
        <w:t>10</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izolovaná požární hadice 75x5 m</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kbelík 10 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k nadzemnímu hydrantu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k podzemnímu hydrantu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na hadice a armatury 75/52</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klíč na sací hadice</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kombinovaná proudnice 52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krumpáč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lafetová odnímatelná proudnice 75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lékárnička velikost III</w:t>
      </w:r>
      <w:r w:rsidRPr="00302520">
        <w:rPr>
          <w:rFonts w:ascii="Times New Roman" w:eastAsia="Times New Roman" w:hAnsi="Times New Roman" w:cs="Times New Roman"/>
          <w:b/>
          <w:bCs/>
          <w:color w:val="007E39"/>
          <w:sz w:val="24"/>
          <w:szCs w:val="24"/>
          <w:lang w:eastAsia="cs-CZ"/>
        </w:rPr>
        <w:t xml:space="preserve"> v</w:t>
      </w:r>
      <w:r>
        <w:rPr>
          <w:rFonts w:ascii="Times New Roman" w:eastAsia="Times New Roman" w:hAnsi="Times New Roman" w:cs="Times New Roman"/>
          <w:b/>
          <w:bCs/>
          <w:color w:val="007E39"/>
          <w:sz w:val="24"/>
          <w:szCs w:val="24"/>
          <w:lang w:eastAsia="cs-CZ"/>
        </w:rPr>
        <w:t> </w:t>
      </w:r>
      <w:r w:rsidRPr="00302520">
        <w:rPr>
          <w:rFonts w:ascii="Times New Roman" w:eastAsia="Times New Roman" w:hAnsi="Times New Roman" w:cs="Times New Roman"/>
          <w:b/>
          <w:bCs/>
          <w:color w:val="007E39"/>
          <w:sz w:val="24"/>
          <w:szCs w:val="24"/>
          <w:lang w:eastAsia="cs-CZ"/>
        </w:rPr>
        <w:t>kufru</w:t>
      </w:r>
      <w:r>
        <w:rPr>
          <w:rFonts w:ascii="Times New Roman" w:eastAsia="Times New Roman" w:hAnsi="Times New Roman" w:cs="Times New Roman"/>
          <w:b/>
          <w:bCs/>
          <w:color w:val="007E39"/>
          <w:sz w:val="24"/>
          <w:szCs w:val="24"/>
          <w:lang w:eastAsia="cs-CZ"/>
        </w:rPr>
        <w:t xml:space="preserve"> </w:t>
      </w:r>
      <w:r>
        <w:rPr>
          <w:rFonts w:ascii="Times New Roman" w:eastAsia="Times New Roman" w:hAnsi="Times New Roman" w:cs="Times New Roman"/>
          <w:b/>
          <w:bCs/>
          <w:color w:val="FF0000"/>
          <w:sz w:val="24"/>
          <w:szCs w:val="24"/>
          <w:lang w:eastAsia="cs-CZ"/>
        </w:rPr>
        <w:t xml:space="preserve">/ </w:t>
      </w:r>
      <w:r w:rsidRPr="000C6149">
        <w:rPr>
          <w:rFonts w:ascii="Times New Roman" w:eastAsia="Times New Roman" w:hAnsi="Times New Roman" w:cs="Times New Roman"/>
          <w:b/>
          <w:bCs/>
          <w:color w:val="FF0000"/>
          <w:sz w:val="24"/>
          <w:szCs w:val="24"/>
          <w:lang w:eastAsia="cs-CZ"/>
        </w:rPr>
        <w:t xml:space="preserve">v batohu </w:t>
      </w:r>
      <w:r w:rsidRPr="00302520">
        <w:rPr>
          <w:rFonts w:ascii="Times New Roman" w:eastAsia="Times New Roman" w:hAnsi="Times New Roman" w:cs="Times New Roman"/>
          <w:b/>
          <w:bCs/>
          <w:color w:val="007E39"/>
          <w:sz w:val="24"/>
          <w:szCs w:val="24"/>
          <w:highlight w:val="cyan"/>
          <w:lang w:eastAsia="cs-CZ"/>
        </w:rPr>
        <w:t>… x … x … mm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lopata</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motorová řetězová pila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nádoba na pohonné hmoty a olej k motorové pile </w:t>
      </w:r>
      <w:r w:rsidRPr="00302520">
        <w:rPr>
          <w:rFonts w:ascii="Times New Roman" w:eastAsia="Times New Roman" w:hAnsi="Times New Roman" w:cs="Times New Roman"/>
          <w:b/>
          <w:bCs/>
          <w:color w:val="FF0000"/>
          <w:sz w:val="24"/>
          <w:szCs w:val="24"/>
          <w:highlight w:val="cyan"/>
          <w:lang w:eastAsia="cs-CZ"/>
        </w:rPr>
        <w:t>…/… l</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nádoba na pohonné hmoty k elektrocentrále</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náhradní tlaková láhev k dýchacímu přístroji </w:t>
      </w:r>
      <w:r w:rsidRPr="00302520">
        <w:rPr>
          <w:rFonts w:ascii="Times New Roman" w:eastAsia="Times New Roman" w:hAnsi="Times New Roman" w:cs="Times New Roman"/>
          <w:b/>
          <w:bCs/>
          <w:color w:val="007E39"/>
          <w:sz w:val="24"/>
          <w:szCs w:val="24"/>
          <w:highlight w:val="cyan"/>
          <w:lang w:eastAsia="cs-CZ"/>
        </w:rPr>
        <w:t>… l typ …, výrobce …</w:t>
      </w:r>
      <w:r w:rsidRPr="00302520">
        <w:rPr>
          <w:rFonts w:ascii="Times New Roman" w:eastAsia="Times New Roman" w:hAnsi="Times New Roman" w:cs="Times New Roman"/>
          <w:b/>
          <w:bCs/>
          <w:color w:val="007E39"/>
          <w:sz w:val="24"/>
          <w:szCs w:val="24"/>
          <w:lang w:eastAsia="cs-CZ"/>
        </w:rPr>
        <w:tab/>
        <w:t>3</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nízkoprůtažné lano typu A 30 m</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nízkoprůtažné lano typu A 60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objímka na hadice 52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objímka na hadice 75 v obalu</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pákové kleště</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papírové ručníky (balení)</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pěnotvorná proudnice na střední pěnu </w:t>
      </w:r>
      <w:r w:rsidRPr="00302520">
        <w:rPr>
          <w:rFonts w:ascii="Times New Roman" w:eastAsia="Times New Roman" w:hAnsi="Times New Roman" w:cs="Times New Roman"/>
          <w:b/>
          <w:bCs/>
          <w:color w:val="007E39"/>
          <w:sz w:val="24"/>
          <w:szCs w:val="24"/>
          <w:highlight w:val="cyan"/>
          <w:lang w:eastAsia="cs-CZ"/>
        </w:rPr>
        <w:t>typ …, výrobce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pěnotvorná proudnice na těžkou pěnu P6</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pěnotvorný nástavec na vysokotlakou proudnici (zařízení pro prvotní zásah)</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ploché páčidlo, </w:t>
      </w:r>
      <w:r w:rsidRPr="00302520">
        <w:rPr>
          <w:rFonts w:ascii="Times New Roman" w:eastAsia="Times New Roman" w:hAnsi="Times New Roman" w:cs="Times New Roman"/>
          <w:b/>
          <w:bCs/>
          <w:color w:val="007E39"/>
          <w:sz w:val="24"/>
          <w:szCs w:val="24"/>
          <w:highlight w:val="cyan"/>
          <w:lang w:eastAsia="cs-CZ"/>
        </w:rPr>
        <w:t>délka … mm</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9975D1"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9975D1">
        <w:rPr>
          <w:rFonts w:ascii="Times New Roman" w:eastAsia="Times New Roman" w:hAnsi="Times New Roman" w:cs="Times New Roman"/>
          <w:b/>
          <w:bCs/>
          <w:color w:val="FF0000"/>
          <w:sz w:val="24"/>
          <w:szCs w:val="24"/>
          <w:lang w:eastAsia="cs-CZ"/>
        </w:rPr>
        <w:t xml:space="preserve">plovoucí čerpadlo o </w:t>
      </w:r>
      <w:r>
        <w:rPr>
          <w:rFonts w:ascii="Times New Roman" w:eastAsia="Times New Roman" w:hAnsi="Times New Roman" w:cs="Times New Roman"/>
          <w:b/>
          <w:bCs/>
          <w:color w:val="FF0000"/>
          <w:sz w:val="24"/>
          <w:szCs w:val="24"/>
          <w:lang w:eastAsia="cs-CZ"/>
        </w:rPr>
        <w:t xml:space="preserve">průtoku </w:t>
      </w:r>
      <w:r w:rsidRPr="009975D1">
        <w:rPr>
          <w:rFonts w:ascii="Times New Roman" w:eastAsia="Times New Roman" w:hAnsi="Times New Roman" w:cs="Times New Roman"/>
          <w:b/>
          <w:bCs/>
          <w:color w:val="FF0000"/>
          <w:sz w:val="24"/>
          <w:szCs w:val="24"/>
          <w:lang w:eastAsia="cs-CZ"/>
        </w:rPr>
        <w:t xml:space="preserve">nejméně </w:t>
      </w:r>
      <w:r w:rsidRPr="009975D1">
        <w:rPr>
          <w:rFonts w:ascii="Times New Roman" w:eastAsia="Times New Roman" w:hAnsi="Times New Roman" w:cs="Times New Roman"/>
          <w:b/>
          <w:bCs/>
          <w:color w:val="FF0000"/>
          <w:sz w:val="24"/>
          <w:szCs w:val="24"/>
          <w:highlight w:val="cyan"/>
          <w:lang w:eastAsia="cs-CZ"/>
        </w:rPr>
        <w:t>…</w:t>
      </w:r>
      <w:r w:rsidRPr="009975D1">
        <w:rPr>
          <w:rFonts w:ascii="Times New Roman" w:eastAsia="Times New Roman" w:hAnsi="Times New Roman" w:cs="Times New Roman"/>
          <w:b/>
          <w:bCs/>
          <w:color w:val="FF0000"/>
          <w:sz w:val="24"/>
          <w:szCs w:val="24"/>
          <w:lang w:eastAsia="cs-CZ"/>
        </w:rPr>
        <w:t xml:space="preserve"> l.min</w:t>
      </w:r>
      <w:r w:rsidRPr="009975D1">
        <w:rPr>
          <w:rFonts w:ascii="Times New Roman" w:eastAsia="Times New Roman" w:hAnsi="Times New Roman" w:cs="Times New Roman"/>
          <w:b/>
          <w:bCs/>
          <w:color w:val="FF0000"/>
          <w:sz w:val="24"/>
          <w:szCs w:val="24"/>
          <w:vertAlign w:val="superscript"/>
          <w:lang w:eastAsia="cs-CZ"/>
        </w:rPr>
        <w:t>-1</w:t>
      </w:r>
      <w:r w:rsidRPr="009975D1">
        <w:rPr>
          <w:rFonts w:ascii="Times New Roman" w:eastAsia="Times New Roman" w:hAnsi="Times New Roman" w:cs="Times New Roman"/>
          <w:b/>
          <w:bCs/>
          <w:color w:val="FF0000"/>
          <w:sz w:val="24"/>
          <w:szCs w:val="24"/>
          <w:lang w:eastAsia="cs-CZ"/>
        </w:rPr>
        <w:tab/>
        <w:t>1</w:t>
      </w:r>
      <w:r w:rsidRPr="009975D1">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požární sekera bourací</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7"/>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požární světlomet </w:t>
      </w:r>
      <w:r w:rsidRPr="00302520">
        <w:rPr>
          <w:rFonts w:ascii="Times New Roman" w:eastAsia="Times New Roman" w:hAnsi="Times New Roman" w:cs="Times New Roman"/>
          <w:b/>
          <w:bCs/>
          <w:color w:val="FF0000"/>
          <w:sz w:val="24"/>
          <w:szCs w:val="24"/>
          <w:highlight w:val="cyan"/>
          <w:lang w:eastAsia="cs-CZ"/>
        </w:rPr>
        <w:t>24/230 V</w:t>
      </w:r>
      <w:r w:rsidRPr="00302520">
        <w:rPr>
          <w:rFonts w:ascii="Times New Roman" w:eastAsia="Times New Roman" w:hAnsi="Times New Roman" w:cs="Times New Roman"/>
          <w:b/>
          <w:bCs/>
          <w:color w:val="FF0000"/>
          <w:sz w:val="24"/>
          <w:szCs w:val="24"/>
          <w:lang w:eastAsia="cs-CZ"/>
        </w:rPr>
        <w:t xml:space="preserve"> s kloubovým držákem</w:t>
      </w:r>
      <w:r w:rsidRPr="00302520">
        <w:rPr>
          <w:rFonts w:ascii="Times New Roman" w:eastAsia="Times New Roman" w:hAnsi="Times New Roman" w:cs="Times New Roman"/>
          <w:b/>
          <w:bCs/>
          <w:color w:val="FF0000"/>
          <w:sz w:val="24"/>
          <w:szCs w:val="24"/>
          <w:lang w:eastAsia="cs-CZ"/>
        </w:rPr>
        <w:tab/>
        <w:t>2</w:t>
      </w:r>
      <w:r w:rsidRPr="00302520">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prodlužovací kabel 25 m na navijáku</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proudnice 52 s uzávěrem</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proudnice 75</w:t>
      </w:r>
      <w:r w:rsidRPr="00302520">
        <w:rPr>
          <w:rFonts w:ascii="Times New Roman" w:eastAsia="Times New Roman" w:hAnsi="Times New Roman" w:cs="Times New Roman"/>
          <w:b/>
          <w:bCs/>
          <w:color w:val="007E39"/>
          <w:sz w:val="24"/>
          <w:szCs w:val="24"/>
          <w:vertAlign w:val="superscript"/>
          <w:lang w:eastAsia="cs-CZ"/>
        </w:rPr>
        <w:tab/>
      </w:r>
      <w:r>
        <w:rPr>
          <w:rFonts w:ascii="Times New Roman" w:eastAsia="Times New Roman" w:hAnsi="Times New Roman" w:cs="Times New Roman"/>
          <w:b/>
          <w:bCs/>
          <w:color w:val="007E39"/>
          <w:sz w:val="24"/>
          <w:szCs w:val="24"/>
          <w:lang w:eastAsia="cs-CZ"/>
        </w:rPr>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přechod 52/25</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přechod 75/52</w:t>
      </w:r>
      <w:r w:rsidRPr="00302520">
        <w:rPr>
          <w:rFonts w:ascii="Times New Roman" w:eastAsia="Times New Roman" w:hAnsi="Times New Roman" w:cs="Times New Roman"/>
          <w:b/>
          <w:bCs/>
          <w:color w:val="007E39"/>
          <w:sz w:val="24"/>
          <w:szCs w:val="24"/>
          <w:lang w:eastAsia="cs-CZ"/>
        </w:rPr>
        <w:tab/>
        <w:t>4</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přenosné výstražné světlo oranžové barvy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4</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hasicí přístroj CO</w:t>
      </w:r>
      <w:r w:rsidRPr="00302520">
        <w:rPr>
          <w:rFonts w:ascii="Times New Roman" w:eastAsia="Times New Roman" w:hAnsi="Times New Roman" w:cs="Times New Roman"/>
          <w:b/>
          <w:bCs/>
          <w:color w:val="007E39"/>
          <w:sz w:val="24"/>
          <w:szCs w:val="24"/>
          <w:vertAlign w:val="subscript"/>
          <w:lang w:eastAsia="cs-CZ"/>
        </w:rPr>
        <w:t>2</w:t>
      </w:r>
      <w:r w:rsidRPr="00302520">
        <w:rPr>
          <w:rFonts w:ascii="Times New Roman" w:eastAsia="Times New Roman" w:hAnsi="Times New Roman" w:cs="Times New Roman"/>
          <w:b/>
          <w:bCs/>
          <w:color w:val="007E39"/>
          <w:sz w:val="24"/>
          <w:szCs w:val="24"/>
          <w:lang w:eastAsia="cs-CZ"/>
        </w:rPr>
        <w:t xml:space="preserve"> 89B</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hasicí přístroj práškový 34A183B</w:t>
      </w:r>
      <w:r w:rsidRPr="00302520">
        <w:rPr>
          <w:rFonts w:ascii="Times New Roman" w:eastAsia="Times New Roman" w:hAnsi="Times New Roman" w:cs="Times New Roman"/>
          <w:b/>
          <w:bCs/>
          <w:color w:val="007E39"/>
          <w:sz w:val="24"/>
          <w:szCs w:val="24"/>
          <w:vertAlign w:val="superscript"/>
          <w:lang w:eastAsia="cs-CZ"/>
        </w:rPr>
        <w:tab/>
      </w:r>
      <w:r w:rsidRPr="00302520">
        <w:rPr>
          <w:rFonts w:ascii="Times New Roman" w:eastAsia="Times New Roman" w:hAnsi="Times New Roman" w:cs="Times New Roman"/>
          <w:b/>
          <w:bCs/>
          <w:color w:val="007E39"/>
          <w:sz w:val="24"/>
          <w:szCs w:val="24"/>
          <w:lang w:eastAsia="cs-CZ"/>
        </w:rPr>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lastRenderedPageBreak/>
        <w:t>přenosný kulový kohout 75</w:t>
      </w:r>
      <w:r w:rsidRPr="00302520">
        <w:rPr>
          <w:rFonts w:ascii="Times New Roman" w:eastAsia="Times New Roman" w:hAnsi="Times New Roman" w:cs="Times New Roman"/>
          <w:b/>
          <w:bCs/>
          <w:color w:val="007E39"/>
          <w:sz w:val="24"/>
          <w:szCs w:val="24"/>
          <w:lang w:eastAsia="cs-CZ"/>
        </w:rPr>
        <w:tab/>
      </w:r>
      <w:r>
        <w:rPr>
          <w:rFonts w:ascii="Times New Roman" w:eastAsia="Times New Roman" w:hAnsi="Times New Roman" w:cs="Times New Roman"/>
          <w:b/>
          <w:bCs/>
          <w:color w:val="007E39"/>
          <w:sz w:val="24"/>
          <w:szCs w:val="24"/>
          <w:lang w:eastAsia="cs-CZ"/>
        </w:rPr>
        <w:t xml:space="preserve">2 </w:t>
      </w:r>
      <w:r w:rsidRPr="00302520">
        <w:rPr>
          <w:rFonts w:ascii="Times New Roman" w:eastAsia="Times New Roman" w:hAnsi="Times New Roman" w:cs="Times New Roman"/>
          <w:b/>
          <w:bCs/>
          <w:color w:val="007E39"/>
          <w:sz w:val="24"/>
          <w:szCs w:val="24"/>
          <w:lang w:eastAsia="cs-CZ"/>
        </w:rPr>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přenosný přiměšovač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přenosný záchranný a zásahový žebřík pro 3 osoby nastavovací/vysunovací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přetlakový ventil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přikrývka (deka) v obalu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přilba k motorové řetězové pile</w:t>
      </w:r>
      <w:r w:rsidRPr="006B618B">
        <w:rPr>
          <w:rFonts w:ascii="Times New Roman" w:eastAsia="Times New Roman" w:hAnsi="Times New Roman" w:cs="Times New Roman"/>
          <w:b/>
          <w:bCs/>
          <w:color w:val="007E39"/>
          <w:sz w:val="24"/>
          <w:szCs w:val="24"/>
          <w:lang w:eastAsia="cs-CZ"/>
        </w:rPr>
        <w:tab/>
        <w:t>1</w:t>
      </w:r>
      <w:r w:rsidRPr="006B618B">
        <w:rPr>
          <w:rFonts w:ascii="Times New Roman" w:eastAsia="Times New Roman" w:hAnsi="Times New Roman" w:cs="Times New Roman"/>
          <w:b/>
          <w:bCs/>
          <w:color w:val="007E39"/>
          <w:sz w:val="24"/>
          <w:szCs w:val="24"/>
          <w:lang w:eastAsia="cs-CZ"/>
        </w:rPr>
        <w:tab/>
        <w:t>ks,</w:t>
      </w:r>
    </w:p>
    <w:p w:rsidR="00DB0D84"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B618B">
        <w:rPr>
          <w:rFonts w:ascii="Times New Roman" w:eastAsia="Times New Roman" w:hAnsi="Times New Roman" w:cs="Times New Roman"/>
          <w:b/>
          <w:bCs/>
          <w:color w:val="007E39"/>
          <w:sz w:val="24"/>
          <w:szCs w:val="24"/>
          <w:lang w:eastAsia="cs-CZ"/>
        </w:rPr>
        <w:t>reflexní vesta s nápisem „HASIČI“</w:t>
      </w:r>
      <w:r w:rsidRPr="006B618B">
        <w:rPr>
          <w:rFonts w:ascii="Times New Roman" w:eastAsia="Times New Roman" w:hAnsi="Times New Roman" w:cs="Times New Roman"/>
          <w:b/>
          <w:bCs/>
          <w:color w:val="007E39"/>
          <w:sz w:val="24"/>
          <w:szCs w:val="24"/>
          <w:lang w:eastAsia="cs-CZ"/>
        </w:rPr>
        <w:tab/>
        <w:t>6</w:t>
      </w:r>
      <w:r w:rsidRPr="006B618B">
        <w:rPr>
          <w:rFonts w:ascii="Times New Roman" w:eastAsia="Times New Roman" w:hAnsi="Times New Roman" w:cs="Times New Roman"/>
          <w:b/>
          <w:bCs/>
          <w:color w:val="007E39"/>
          <w:sz w:val="24"/>
          <w:szCs w:val="24"/>
          <w:lang w:eastAsia="cs-CZ"/>
        </w:rPr>
        <w:tab/>
        <w:t>ks</w:t>
      </w:r>
      <w:r>
        <w:rPr>
          <w:rFonts w:ascii="Times New Roman" w:eastAsia="Times New Roman" w:hAnsi="Times New Roman" w:cs="Times New Roman"/>
          <w:b/>
          <w:bCs/>
          <w:color w:val="007E39"/>
          <w:sz w:val="24"/>
          <w:szCs w:val="24"/>
          <w:lang w:eastAsia="cs-CZ"/>
        </w:rPr>
        <w:t>,</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rozdělovač</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ruční radiostanice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6</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ruční svítilna s dobíjecími akumulátory</w:t>
      </w:r>
      <w:r w:rsidRPr="00302520">
        <w:rPr>
          <w:rFonts w:ascii="Times New Roman" w:eastAsia="Times New Roman" w:hAnsi="Times New Roman" w:cs="Times New Roman"/>
          <w:b/>
          <w:bCs/>
          <w:color w:val="0070C0"/>
          <w:sz w:val="24"/>
          <w:szCs w:val="24"/>
          <w:lang w:eastAsia="cs-CZ"/>
        </w:rPr>
        <w:t xml:space="preserve">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4</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rukavice lékařské pro jednorázové použití nesterilní</w:t>
      </w:r>
      <w:r w:rsidRPr="00302520">
        <w:rPr>
          <w:rFonts w:ascii="Times New Roman" w:eastAsia="Times New Roman" w:hAnsi="Times New Roman" w:cs="Times New Roman"/>
          <w:b/>
          <w:bCs/>
          <w:color w:val="FF0000"/>
          <w:sz w:val="24"/>
          <w:szCs w:val="24"/>
          <w:lang w:eastAsia="cs-CZ"/>
        </w:rPr>
        <w:tab/>
        <w:t>15</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sací hadice </w:t>
      </w:r>
      <w:r w:rsidRPr="006839B8">
        <w:rPr>
          <w:rFonts w:ascii="Times New Roman" w:eastAsia="Times New Roman" w:hAnsi="Times New Roman" w:cs="Times New Roman"/>
          <w:b/>
          <w:bCs/>
          <w:color w:val="007E39"/>
          <w:sz w:val="24"/>
          <w:szCs w:val="24"/>
          <w:lang w:eastAsia="cs-CZ"/>
        </w:rPr>
        <w:t xml:space="preserve">ø 125, </w:t>
      </w:r>
      <w:r w:rsidRPr="00302520">
        <w:rPr>
          <w:rFonts w:ascii="Times New Roman" w:eastAsia="Times New Roman" w:hAnsi="Times New Roman" w:cs="Times New Roman"/>
          <w:b/>
          <w:bCs/>
          <w:color w:val="007E39"/>
          <w:sz w:val="24"/>
          <w:szCs w:val="24"/>
          <w:highlight w:val="cyan"/>
          <w:lang w:eastAsia="cs-CZ"/>
        </w:rPr>
        <w:t>délka … m</w:t>
      </w:r>
      <w:r w:rsidRPr="00302520">
        <w:rPr>
          <w:rFonts w:ascii="Times New Roman" w:eastAsia="Times New Roman" w:hAnsi="Times New Roman" w:cs="Times New Roman"/>
          <w:b/>
          <w:bCs/>
          <w:color w:val="007E39"/>
          <w:sz w:val="24"/>
          <w:szCs w:val="24"/>
          <w:lang w:eastAsia="cs-CZ"/>
        </w:rPr>
        <w:tab/>
      </w:r>
      <w:r w:rsidRPr="00302520">
        <w:rPr>
          <w:rFonts w:ascii="Times New Roman" w:eastAsia="Times New Roman" w:hAnsi="Times New Roman" w:cs="Times New Roman"/>
          <w:b/>
          <w:bCs/>
          <w:color w:val="007E39"/>
          <w:sz w:val="24"/>
          <w:szCs w:val="24"/>
          <w:highlight w:val="cyan"/>
          <w:lang w:eastAsia="cs-CZ"/>
        </w:rPr>
        <w:t>…</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6839B8">
        <w:rPr>
          <w:rFonts w:ascii="Times New Roman" w:eastAsia="Times New Roman" w:hAnsi="Times New Roman" w:cs="Times New Roman"/>
          <w:b/>
          <w:bCs/>
          <w:color w:val="007E39"/>
          <w:sz w:val="24"/>
          <w:szCs w:val="24"/>
          <w:lang w:eastAsia="cs-CZ"/>
        </w:rPr>
        <w:t>sací koš ø 125</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8"/>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sací nástavec na pěnidlo</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savice přiměšovače</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sběrač 2 x 75 se zpětnou klapkou</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skříňka s nástroji </w:t>
      </w:r>
      <w:r w:rsidRPr="00302520">
        <w:rPr>
          <w:rFonts w:ascii="Times New Roman" w:eastAsia="Times New Roman" w:hAnsi="Times New Roman" w:cs="Times New Roman"/>
          <w:b/>
          <w:bCs/>
          <w:color w:val="FF0000"/>
          <w:sz w:val="24"/>
          <w:szCs w:val="24"/>
          <w:highlight w:val="cyan"/>
          <w:lang w:eastAsia="cs-CZ"/>
        </w:rPr>
        <w:t>… x … x … mm</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tekuté mýdlo 500 ml</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termofólie 2x2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 xml:space="preserve">trhací hák </w:t>
      </w:r>
      <w:r w:rsidRPr="00302520">
        <w:rPr>
          <w:rFonts w:ascii="Times New Roman" w:eastAsia="Times New Roman" w:hAnsi="Times New Roman" w:cs="Times New Roman"/>
          <w:b/>
          <w:bCs/>
          <w:color w:val="007E39"/>
          <w:sz w:val="24"/>
          <w:szCs w:val="24"/>
          <w:highlight w:val="cyan"/>
          <w:lang w:eastAsia="cs-CZ"/>
        </w:rPr>
        <w:t>nastavovací/teleskopický</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kovový/dřevěný</w:t>
      </w:r>
      <w:r w:rsidRPr="00302520">
        <w:rPr>
          <w:rFonts w:ascii="Times New Roman" w:eastAsia="Times New Roman" w:hAnsi="Times New Roman" w:cs="Times New Roman"/>
          <w:b/>
          <w:bCs/>
          <w:color w:val="007E39"/>
          <w:sz w:val="24"/>
          <w:szCs w:val="24"/>
          <w:lang w:eastAsia="cs-CZ"/>
        </w:rPr>
        <w:t xml:space="preserve">, </w:t>
      </w:r>
      <w:r w:rsidRPr="00302520">
        <w:rPr>
          <w:rFonts w:ascii="Times New Roman" w:eastAsia="Times New Roman" w:hAnsi="Times New Roman" w:cs="Times New Roman"/>
          <w:b/>
          <w:bCs/>
          <w:color w:val="007E39"/>
          <w:sz w:val="24"/>
          <w:szCs w:val="24"/>
          <w:highlight w:val="cyan"/>
          <w:lang w:eastAsia="cs-CZ"/>
        </w:rPr>
        <w:t>délka …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ventilové lano na vidlici</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vyprošťovací nůž (řezák) na bezpečnostní pásy</w:t>
      </w:r>
      <w:r w:rsidRPr="00302520">
        <w:rPr>
          <w:rFonts w:ascii="Times New Roman" w:eastAsia="Times New Roman" w:hAnsi="Times New Roman" w:cs="Times New Roman"/>
          <w:b/>
          <w:bCs/>
          <w:color w:val="007E39"/>
          <w:sz w:val="24"/>
          <w:szCs w:val="24"/>
          <w:lang w:eastAsia="cs-CZ"/>
        </w:rPr>
        <w:tab/>
        <w:t>2</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bCs/>
          <w:color w:val="007E39"/>
          <w:sz w:val="24"/>
          <w:szCs w:val="24"/>
          <w:lang w:eastAsia="cs-CZ"/>
        </w:rPr>
        <w:t>vytyčovací červenobílá páska 500 m</w:t>
      </w:r>
      <w:r w:rsidRPr="00302520">
        <w:rPr>
          <w:rFonts w:ascii="Times New Roman" w:eastAsia="Times New Roman" w:hAnsi="Times New Roman" w:cs="Times New Roman"/>
          <w:b/>
          <w:bCs/>
          <w:color w:val="007E39"/>
          <w:sz w:val="24"/>
          <w:szCs w:val="24"/>
          <w:lang w:eastAsia="cs-CZ"/>
        </w:rPr>
        <w:tab/>
        <w:t>1</w:t>
      </w:r>
      <w:r w:rsidRPr="00302520">
        <w:rPr>
          <w:rFonts w:ascii="Times New Roman" w:eastAsia="Times New Roman" w:hAnsi="Times New Roman" w:cs="Times New Roman"/>
          <w:b/>
          <w:bCs/>
          <w:color w:val="007E39"/>
          <w:sz w:val="24"/>
          <w:szCs w:val="24"/>
          <w:lang w:eastAsia="cs-CZ"/>
        </w:rPr>
        <w:tab/>
        <w:t>ks,</w:t>
      </w:r>
    </w:p>
    <w:p w:rsidR="00DB0D84" w:rsidRPr="00302520"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bCs/>
          <w:color w:val="FF0000"/>
          <w:sz w:val="24"/>
          <w:szCs w:val="24"/>
          <w:lang w:eastAsia="cs-CZ"/>
        </w:rPr>
        <w:t xml:space="preserve">záchranná a evakuační nosítka </w:t>
      </w:r>
      <w:r w:rsidRPr="00302520">
        <w:rPr>
          <w:rFonts w:ascii="Times New Roman" w:eastAsia="Times New Roman" w:hAnsi="Times New Roman" w:cs="Times New Roman"/>
          <w:b/>
          <w:bCs/>
          <w:color w:val="FF0000"/>
          <w:sz w:val="24"/>
          <w:szCs w:val="24"/>
          <w:highlight w:val="cyan"/>
          <w:lang w:eastAsia="cs-CZ"/>
        </w:rPr>
        <w:t>plátěná skládací/páteřová deska/</w:t>
      </w:r>
      <w:r>
        <w:rPr>
          <w:rFonts w:ascii="Times New Roman" w:eastAsia="Times New Roman" w:hAnsi="Times New Roman" w:cs="Times New Roman"/>
          <w:b/>
          <w:bCs/>
          <w:color w:val="FF0000"/>
          <w:sz w:val="24"/>
          <w:szCs w:val="24"/>
          <w:highlight w:val="cyan"/>
          <w:lang w:eastAsia="cs-CZ"/>
        </w:rPr>
        <w:t xml:space="preserve">vanová </w:t>
      </w:r>
      <w:r w:rsidRPr="00302520">
        <w:rPr>
          <w:rFonts w:ascii="Times New Roman" w:eastAsia="Times New Roman" w:hAnsi="Times New Roman" w:cs="Times New Roman"/>
          <w:b/>
          <w:bCs/>
          <w:color w:val="FF0000"/>
          <w:sz w:val="24"/>
          <w:szCs w:val="24"/>
          <w:highlight w:val="cyan"/>
          <w:lang w:eastAsia="cs-CZ"/>
        </w:rPr>
        <w:t>typ …, výrobce …</w:t>
      </w:r>
      <w:r w:rsidRPr="00302520">
        <w:rPr>
          <w:rFonts w:ascii="Times New Roman" w:eastAsia="Times New Roman" w:hAnsi="Times New Roman" w:cs="Times New Roman"/>
          <w:b/>
          <w:bCs/>
          <w:color w:val="FF0000"/>
          <w:sz w:val="24"/>
          <w:szCs w:val="24"/>
          <w:lang w:eastAsia="cs-CZ"/>
        </w:rPr>
        <w:tab/>
        <w:t>1</w:t>
      </w:r>
      <w:r w:rsidRPr="00302520">
        <w:rPr>
          <w:rFonts w:ascii="Times New Roman" w:eastAsia="Times New Roman" w:hAnsi="Times New Roman" w:cs="Times New Roman"/>
          <w:b/>
          <w:bCs/>
          <w:color w:val="FF0000"/>
          <w:sz w:val="24"/>
          <w:szCs w:val="24"/>
          <w:lang w:eastAsia="cs-CZ"/>
        </w:rPr>
        <w:tab/>
        <w:t>ks,</w:t>
      </w:r>
    </w:p>
    <w:p w:rsidR="00DB0D84" w:rsidRDefault="00DB0D84" w:rsidP="00DB0D84">
      <w:pPr>
        <w:numPr>
          <w:ilvl w:val="0"/>
          <w:numId w:val="26"/>
        </w:numPr>
        <w:tabs>
          <w:tab w:val="clear" w:pos="1060"/>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007E39"/>
          <w:sz w:val="24"/>
          <w:szCs w:val="24"/>
          <w:lang w:eastAsia="cs-CZ"/>
        </w:rPr>
      </w:pPr>
      <w:r>
        <w:rPr>
          <w:rFonts w:ascii="Times New Roman" w:eastAsia="Times New Roman" w:hAnsi="Times New Roman" w:cs="Times New Roman"/>
          <w:b/>
          <w:bCs/>
          <w:color w:val="007E39"/>
          <w:sz w:val="24"/>
          <w:szCs w:val="24"/>
          <w:lang w:eastAsia="cs-CZ"/>
        </w:rPr>
        <w:t>záchytné lano na vidlici</w:t>
      </w:r>
      <w:r>
        <w:rPr>
          <w:rFonts w:ascii="Times New Roman" w:eastAsia="Times New Roman" w:hAnsi="Times New Roman" w:cs="Times New Roman"/>
          <w:b/>
          <w:bCs/>
          <w:color w:val="007E39"/>
          <w:sz w:val="24"/>
          <w:szCs w:val="24"/>
          <w:lang w:eastAsia="cs-CZ"/>
        </w:rPr>
        <w:tab/>
        <w:t>1</w:t>
      </w:r>
      <w:r>
        <w:rPr>
          <w:rFonts w:ascii="Times New Roman" w:eastAsia="Times New Roman" w:hAnsi="Times New Roman" w:cs="Times New Roman"/>
          <w:b/>
          <w:bCs/>
          <w:color w:val="007E39"/>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zemnící kolík elektrocentrále</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6B618B" w:rsidRDefault="00DB0D84" w:rsidP="00DB0D84">
      <w:pPr>
        <w:numPr>
          <w:ilvl w:val="0"/>
          <w:numId w:val="26"/>
        </w:numPr>
        <w:tabs>
          <w:tab w:val="num" w:pos="709"/>
          <w:tab w:val="left" w:pos="8931"/>
          <w:tab w:val="left" w:pos="9214"/>
        </w:tabs>
        <w:spacing w:after="0" w:line="240" w:lineRule="auto"/>
        <w:ind w:left="709" w:right="850" w:hanging="283"/>
        <w:jc w:val="both"/>
        <w:rPr>
          <w:rFonts w:ascii="Times New Roman" w:eastAsia="Times New Roman" w:hAnsi="Times New Roman" w:cs="Times New Roman"/>
          <w:b/>
          <w:bCs/>
          <w:color w:val="FF0000"/>
          <w:sz w:val="24"/>
          <w:szCs w:val="24"/>
          <w:lang w:eastAsia="cs-CZ"/>
        </w:rPr>
      </w:pPr>
      <w:r w:rsidRPr="006B618B">
        <w:rPr>
          <w:rFonts w:ascii="Times New Roman" w:eastAsia="Times New Roman" w:hAnsi="Times New Roman" w:cs="Times New Roman"/>
          <w:b/>
          <w:bCs/>
          <w:color w:val="FF0000"/>
          <w:sz w:val="24"/>
          <w:szCs w:val="24"/>
          <w:lang w:eastAsia="cs-CZ"/>
        </w:rPr>
        <w:t>zemnící vodič na propojení elektrocentrály a zemnícího kolíku</w:t>
      </w:r>
      <w:r w:rsidRPr="006B618B">
        <w:rPr>
          <w:rFonts w:ascii="Times New Roman" w:eastAsia="Times New Roman" w:hAnsi="Times New Roman" w:cs="Times New Roman"/>
          <w:b/>
          <w:bCs/>
          <w:color w:val="FF0000"/>
          <w:sz w:val="24"/>
          <w:szCs w:val="24"/>
          <w:lang w:eastAsia="cs-CZ"/>
        </w:rPr>
        <w:tab/>
        <w:t>1</w:t>
      </w:r>
      <w:r w:rsidRPr="006B618B">
        <w:rPr>
          <w:rFonts w:ascii="Times New Roman" w:eastAsia="Times New Roman" w:hAnsi="Times New Roman" w:cs="Times New Roman"/>
          <w:b/>
          <w:bCs/>
          <w:color w:val="FF0000"/>
          <w:sz w:val="24"/>
          <w:szCs w:val="24"/>
          <w:lang w:eastAsia="cs-CZ"/>
        </w:rPr>
        <w:tab/>
        <w:t>ks.</w:t>
      </w:r>
    </w:p>
    <w:p w:rsidR="00DB0D84" w:rsidRPr="00167D48"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5D1B55">
        <w:rPr>
          <w:rFonts w:ascii="Times New Roman" w:eastAsia="Times New Roman" w:hAnsi="Times New Roman" w:cs="Times New Roman"/>
          <w:b/>
          <w:bCs/>
          <w:color w:val="007E39"/>
          <w:sz w:val="24"/>
          <w:szCs w:val="24"/>
          <w:lang w:val="x-none" w:eastAsia="x-none"/>
        </w:rPr>
        <w:t xml:space="preserve"> (</w:t>
      </w:r>
      <w:r w:rsidRPr="005D1B55">
        <w:rPr>
          <w:rFonts w:ascii="Times New Roman" w:eastAsia="Times New Roman" w:hAnsi="Times New Roman" w:cs="Times New Roman"/>
          <w:b/>
          <w:bCs/>
          <w:color w:val="007E39"/>
          <w:sz w:val="24"/>
          <w:szCs w:val="24"/>
          <w:lang w:eastAsia="x-none"/>
        </w:rPr>
        <w:t>Nepovinný bod</w:t>
      </w:r>
      <w:r w:rsidRPr="005D1B55">
        <w:rPr>
          <w:rFonts w:ascii="Times New Roman" w:eastAsia="Times New Roman" w:hAnsi="Times New Roman" w:cs="Times New Roman"/>
          <w:b/>
          <w:bCs/>
          <w:color w:val="007E39"/>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Pr="00167D48">
        <w:rPr>
          <w:rFonts w:ascii="Times New Roman" w:eastAsia="Times New Roman" w:hAnsi="Times New Roman" w:cs="Times New Roman"/>
          <w:sz w:val="24"/>
          <w:szCs w:val="24"/>
          <w:lang w:val="x-none" w:eastAsia="x-none"/>
        </w:rPr>
        <w:t xml:space="preserve">K bodu 33 </w:t>
      </w:r>
      <w:r w:rsidRPr="00167D48">
        <w:rPr>
          <w:rFonts w:ascii="Times New Roman" w:eastAsia="Times New Roman" w:hAnsi="Times New Roman" w:cs="Times New Roman"/>
          <w:bCs/>
          <w:sz w:val="24"/>
          <w:szCs w:val="24"/>
          <w:lang w:val="x-none" w:eastAsia="x-none"/>
        </w:rPr>
        <w:t>přílohy č. 3</w:t>
      </w:r>
      <w:r w:rsidRPr="00167D48">
        <w:rPr>
          <w:rFonts w:ascii="Times New Roman" w:eastAsia="Times New Roman" w:hAnsi="Times New Roman" w:cs="Times New Roman"/>
          <w:sz w:val="24"/>
          <w:szCs w:val="24"/>
          <w:lang w:val="x-none" w:eastAsia="x-none"/>
        </w:rPr>
        <w:t xml:space="preserve">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Rozměrné požární příslušenství s výjimkou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přenosného záchranného a zásahového žebříku,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sacích hadic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a trhacího háku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je uloženo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ve schránce s odvětráním, utěsněným dnem a s v</w:t>
      </w:r>
      <w:r>
        <w:rPr>
          <w:rFonts w:ascii="Times New Roman" w:eastAsia="Times New Roman" w:hAnsi="Times New Roman" w:cs="Times New Roman"/>
          <w:b/>
          <w:color w:val="FF0000"/>
          <w:sz w:val="24"/>
          <w:szCs w:val="24"/>
          <w:lang w:eastAsia="cs-CZ"/>
        </w:rPr>
        <w:t>íkem, vyrobené z lehkého kovu a </w:t>
      </w:r>
      <w:r w:rsidRPr="00302520">
        <w:rPr>
          <w:rFonts w:ascii="Times New Roman" w:eastAsia="Times New Roman" w:hAnsi="Times New Roman" w:cs="Times New Roman"/>
          <w:b/>
          <w:color w:val="FF0000"/>
          <w:sz w:val="24"/>
          <w:szCs w:val="24"/>
          <w:lang w:eastAsia="cs-CZ"/>
        </w:rPr>
        <w:t xml:space="preserve">umístěné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ve dvou schránkách s odvětráním, utěsněným dnem a s víkem, vyrobených z lehkého kovu a umístěných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 xml:space="preserve">na účelové nástavbě s výškou, která nepřesahuje výšku kabiny osádky se zvláštním výstražným zařízením.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Schránka </w:t>
      </w:r>
    </w:p>
    <w:p w:rsidR="00DB0D84" w:rsidRPr="00302520" w:rsidRDefault="00DB0D84" w:rsidP="00DB0D84">
      <w:pPr>
        <w:numPr>
          <w:ilvl w:val="0"/>
          <w:numId w:val="29"/>
        </w:numPr>
        <w:spacing w:after="0" w:line="240" w:lineRule="auto"/>
        <w:ind w:left="709" w:hanging="283"/>
        <w:jc w:val="both"/>
        <w:rPr>
          <w:rFonts w:ascii="Times New Roman" w:eastAsia="Times New Roman" w:hAnsi="Times New Roman" w:cs="Times New Roman"/>
          <w:b/>
          <w:bCs/>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Každá schránka </w:t>
      </w:r>
    </w:p>
    <w:p w:rsidR="00DB0D84" w:rsidRPr="00167D48" w:rsidRDefault="00DB0D84" w:rsidP="00DB0D84">
      <w:pPr>
        <w:spacing w:after="0" w:line="240" w:lineRule="auto"/>
        <w:ind w:left="426"/>
        <w:jc w:val="both"/>
        <w:rPr>
          <w:rFonts w:ascii="Times New Roman" w:eastAsia="Times New Roman" w:hAnsi="Times New Roman" w:cs="Times New Roman"/>
          <w:bCs/>
          <w:sz w:val="24"/>
          <w:szCs w:val="24"/>
          <w:lang w:eastAsia="cs-CZ"/>
        </w:rPr>
      </w:pPr>
      <w:r w:rsidRPr="00167D48">
        <w:rPr>
          <w:rFonts w:ascii="Times New Roman" w:eastAsia="Times New Roman" w:hAnsi="Times New Roman" w:cs="Times New Roman"/>
          <w:sz w:val="24"/>
          <w:szCs w:val="24"/>
          <w:lang w:eastAsia="cs-CZ"/>
        </w:rPr>
        <w:t>je uzamykatelná shodným klíčem jako k uzamykání rolet a dveře účelové nástavby. Vnitřní prostor schránky je vybaven osvětlením.</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5"/>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 účelové nástavbě a v kabině osádky CAS je úložný prostor organizován pro uložení vybraných položek požárního příslušenství následujícím způsobem:</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a)</w:t>
      </w:r>
      <w:r w:rsidRPr="008A2B24">
        <w:rPr>
          <w:rFonts w:ascii="Times New Roman" w:eastAsia="Times New Roman" w:hAnsi="Times New Roman" w:cs="Times New Roman"/>
          <w:sz w:val="24"/>
          <w:szCs w:val="24"/>
          <w:lang w:val="x-none" w:eastAsia="x-none"/>
        </w:rPr>
        <w:tab/>
        <w:t>Pravá přední část účelové nástavby:</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pákové kleště,</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ploché páčidlo,</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požární sekera,</w:t>
      </w:r>
    </w:p>
    <w:p w:rsidR="00DB0D84" w:rsidRPr="008A2B24" w:rsidRDefault="00DB0D84" w:rsidP="00DB0D84">
      <w:pPr>
        <w:numPr>
          <w:ilvl w:val="0"/>
          <w:numId w:val="30"/>
        </w:numPr>
        <w:tabs>
          <w:tab w:val="left" w:pos="993"/>
          <w:tab w:val="left" w:pos="8222"/>
          <w:tab w:val="left" w:pos="8647"/>
          <w:tab w:val="left" w:pos="8789"/>
        </w:tabs>
        <w:spacing w:after="0" w:line="240" w:lineRule="auto"/>
        <w:ind w:right="1332" w:firstLine="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skříňka s nástroji.</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lastRenderedPageBreak/>
        <w:t>b)</w:t>
      </w:r>
      <w:r w:rsidRPr="008A2B24">
        <w:rPr>
          <w:rFonts w:ascii="Times New Roman" w:eastAsia="Times New Roman" w:hAnsi="Times New Roman" w:cs="Times New Roman"/>
          <w:sz w:val="24"/>
          <w:szCs w:val="24"/>
          <w:lang w:val="x-none" w:eastAsia="x-none"/>
        </w:rPr>
        <w:tab/>
        <w:t>Levá přední část účelové nástavby:</w:t>
      </w:r>
    </w:p>
    <w:p w:rsidR="00DB0D84" w:rsidRPr="00167D48" w:rsidRDefault="00DB0D84" w:rsidP="00DB0D84">
      <w:pPr>
        <w:numPr>
          <w:ilvl w:val="0"/>
          <w:numId w:val="31"/>
        </w:numPr>
        <w:tabs>
          <w:tab w:val="left" w:pos="993"/>
          <w:tab w:val="left" w:pos="1620"/>
          <w:tab w:val="left" w:pos="8100"/>
        </w:tabs>
        <w:spacing w:after="0" w:line="240" w:lineRule="auto"/>
        <w:ind w:left="993" w:right="133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kombinovaný kanystr na pohonné hmoty pro motorové pily,</w:t>
      </w:r>
    </w:p>
    <w:p w:rsidR="00DB0D84" w:rsidRPr="00167D48" w:rsidRDefault="00DB0D84" w:rsidP="00DB0D84">
      <w:pPr>
        <w:numPr>
          <w:ilvl w:val="0"/>
          <w:numId w:val="31"/>
        </w:numPr>
        <w:tabs>
          <w:tab w:val="left" w:pos="993"/>
          <w:tab w:val="left" w:pos="1620"/>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motorová řetězová pila,</w:t>
      </w:r>
    </w:p>
    <w:p w:rsidR="00DB0D84" w:rsidRPr="00302520" w:rsidRDefault="00DB0D84" w:rsidP="00DB0D84">
      <w:pPr>
        <w:numPr>
          <w:ilvl w:val="0"/>
          <w:numId w:val="31"/>
        </w:numPr>
        <w:tabs>
          <w:tab w:val="left"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požární světlomety LED,</w:t>
      </w:r>
    </w:p>
    <w:p w:rsidR="00DB0D84" w:rsidRPr="00302520" w:rsidRDefault="00DB0D84" w:rsidP="00DB0D84">
      <w:pPr>
        <w:numPr>
          <w:ilvl w:val="0"/>
          <w:numId w:val="31"/>
        </w:numPr>
        <w:tabs>
          <w:tab w:val="left" w:pos="993"/>
          <w:tab w:val="left" w:pos="1620"/>
          <w:tab w:val="left" w:pos="8100"/>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stativy pod požární světlomety.</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c)</w:t>
      </w:r>
      <w:r w:rsidRPr="008A2B24">
        <w:rPr>
          <w:rFonts w:ascii="Times New Roman" w:eastAsia="Times New Roman" w:hAnsi="Times New Roman" w:cs="Times New Roman"/>
          <w:sz w:val="24"/>
          <w:szCs w:val="24"/>
          <w:lang w:val="x-none" w:eastAsia="x-none"/>
        </w:rPr>
        <w:tab/>
        <w:t>Úložný prostor v kabině osádky:</w:t>
      </w:r>
    </w:p>
    <w:p w:rsidR="00DB0D84" w:rsidRPr="008A2B24" w:rsidRDefault="00DB0D84" w:rsidP="00DB0D84">
      <w:pPr>
        <w:numPr>
          <w:ilvl w:val="0"/>
          <w:numId w:val="32"/>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dalekohled, v dosahu velitele,</w:t>
      </w:r>
    </w:p>
    <w:p w:rsidR="00DB0D84" w:rsidRPr="00302520"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 xml:space="preserve">dýchací přístroje, 4 druhá řada sedadel, </w:t>
      </w:r>
      <w:r w:rsidRPr="00302520">
        <w:rPr>
          <w:rFonts w:ascii="Times New Roman" w:eastAsia="Times New Roman" w:hAnsi="Times New Roman" w:cs="Times New Roman"/>
          <w:b/>
          <w:color w:val="FF0000"/>
          <w:sz w:val="24"/>
          <w:szCs w:val="24"/>
          <w:lang w:eastAsia="cs-CZ"/>
        </w:rPr>
        <w:t>1 sedadlo velitele, 1 v prostoru mezi sedadly velitele a strojníka,</w:t>
      </w:r>
    </w:p>
    <w:p w:rsidR="00DB0D84" w:rsidRPr="00167D48" w:rsidRDefault="00DB0D84" w:rsidP="00DB0D84">
      <w:pPr>
        <w:numPr>
          <w:ilvl w:val="0"/>
          <w:numId w:val="32"/>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lékárnička III,</w:t>
      </w:r>
    </w:p>
    <w:p w:rsidR="00DB0D84" w:rsidRPr="00302520"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302520">
        <w:rPr>
          <w:rFonts w:ascii="Times New Roman" w:eastAsia="Times New Roman" w:hAnsi="Times New Roman" w:cs="Times New Roman"/>
          <w:b/>
          <w:color w:val="007E39"/>
          <w:sz w:val="24"/>
          <w:szCs w:val="24"/>
          <w:lang w:eastAsia="cs-CZ"/>
        </w:rPr>
        <w:t>náhradní tlakové láhve,</w:t>
      </w:r>
    </w:p>
    <w:p w:rsidR="00DB0D84" w:rsidRPr="007319A5"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b/>
          <w:color w:val="007E39"/>
          <w:sz w:val="24"/>
          <w:szCs w:val="24"/>
          <w:lang w:eastAsia="cs-CZ"/>
        </w:rPr>
      </w:pPr>
      <w:r w:rsidRPr="007319A5">
        <w:rPr>
          <w:rFonts w:ascii="Times New Roman" w:eastAsia="Times New Roman" w:hAnsi="Times New Roman" w:cs="Times New Roman"/>
          <w:b/>
          <w:color w:val="007E39"/>
          <w:sz w:val="24"/>
          <w:szCs w:val="24"/>
          <w:lang w:eastAsia="cs-CZ"/>
        </w:rPr>
        <w:t>ruční svítilny s dobíjecím zdrojem, v dosahu každého,</w:t>
      </w:r>
    </w:p>
    <w:p w:rsidR="00DB0D84" w:rsidRPr="00167D48" w:rsidRDefault="00DB0D84" w:rsidP="00DB0D84">
      <w:pPr>
        <w:numPr>
          <w:ilvl w:val="0"/>
          <w:numId w:val="32"/>
        </w:numPr>
        <w:tabs>
          <w:tab w:val="num" w:pos="993"/>
          <w:tab w:val="left" w:pos="7920"/>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rukavice lékařské pro jednorázové použití nesterilní,</w:t>
      </w:r>
    </w:p>
    <w:p w:rsidR="00DB0D84" w:rsidRPr="00167D48"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termofólie 2x2m,</w:t>
      </w:r>
    </w:p>
    <w:p w:rsidR="00DB0D84" w:rsidRPr="00167D48" w:rsidRDefault="00DB0D84" w:rsidP="00DB0D84">
      <w:pPr>
        <w:numPr>
          <w:ilvl w:val="0"/>
          <w:numId w:val="32"/>
        </w:numPr>
        <w:tabs>
          <w:tab w:val="num" w:pos="993"/>
        </w:tabs>
        <w:spacing w:after="0" w:line="240" w:lineRule="auto"/>
        <w:ind w:left="993" w:right="-2" w:hanging="284"/>
        <w:jc w:val="both"/>
        <w:rPr>
          <w:rFonts w:ascii="Times New Roman" w:eastAsia="Times New Roman" w:hAnsi="Times New Roman" w:cs="Times New Roman"/>
          <w:sz w:val="24"/>
          <w:szCs w:val="24"/>
          <w:lang w:eastAsia="cs-CZ"/>
        </w:rPr>
      </w:pPr>
      <w:r w:rsidRPr="00167D48">
        <w:rPr>
          <w:rFonts w:ascii="Times New Roman" w:eastAsia="Times New Roman" w:hAnsi="Times New Roman" w:cs="Times New Roman"/>
          <w:sz w:val="24"/>
          <w:szCs w:val="24"/>
          <w:lang w:eastAsia="cs-CZ"/>
        </w:rPr>
        <w:t>vyprošťovací nože na bezpečnostní pásy, v dosahu velitele a strojníka,</w:t>
      </w:r>
    </w:p>
    <w:p w:rsidR="00DB0D84" w:rsidRPr="00167D48" w:rsidRDefault="00DB0D84" w:rsidP="00DB0D84">
      <w:pPr>
        <w:numPr>
          <w:ilvl w:val="0"/>
          <w:numId w:val="32"/>
        </w:numPr>
        <w:tabs>
          <w:tab w:val="num" w:pos="993"/>
          <w:tab w:val="left" w:pos="8100"/>
        </w:tabs>
        <w:spacing w:after="0" w:line="240" w:lineRule="auto"/>
        <w:ind w:left="993" w:right="-2"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vytyčovací páska 500 m.</w:t>
      </w:r>
    </w:p>
    <w:p w:rsidR="00DB0D84" w:rsidRPr="008A2B24" w:rsidRDefault="00DB0D84" w:rsidP="00DB0D84">
      <w:pPr>
        <w:tabs>
          <w:tab w:val="center" w:pos="4536"/>
          <w:tab w:val="right" w:pos="9072"/>
        </w:tabs>
        <w:spacing w:before="120" w:after="0" w:line="240" w:lineRule="auto"/>
        <w:ind w:left="709" w:hanging="283"/>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d)</w:t>
      </w:r>
      <w:r w:rsidRPr="008A2B24">
        <w:rPr>
          <w:rFonts w:ascii="Times New Roman" w:eastAsia="Times New Roman" w:hAnsi="Times New Roman" w:cs="Times New Roman"/>
          <w:sz w:val="24"/>
          <w:szCs w:val="24"/>
          <w:lang w:val="x-none" w:eastAsia="x-none"/>
        </w:rPr>
        <w:tab/>
        <w:t>Úložný prostor v zadní části účelové nástavby (prostor s požárním čerpadlem):</w:t>
      </w:r>
    </w:p>
    <w:p w:rsidR="00DB0D84" w:rsidRPr="008A2B24" w:rsidRDefault="00DB0D84" w:rsidP="00DB0D84">
      <w:pPr>
        <w:numPr>
          <w:ilvl w:val="0"/>
          <w:numId w:val="32"/>
        </w:numPr>
        <w:tabs>
          <w:tab w:val="num" w:pos="993"/>
        </w:tabs>
        <w:spacing w:after="0" w:line="240" w:lineRule="auto"/>
        <w:ind w:left="993" w:right="1332" w:hanging="284"/>
        <w:jc w:val="both"/>
        <w:rPr>
          <w:rFonts w:ascii="Times New Roman" w:eastAsia="Times New Roman" w:hAnsi="Times New Roman" w:cs="Times New Roman"/>
          <w:sz w:val="24"/>
          <w:szCs w:val="24"/>
          <w:lang w:eastAsia="cs-CZ"/>
        </w:rPr>
      </w:pPr>
      <w:r w:rsidRPr="008A2B24">
        <w:rPr>
          <w:rFonts w:ascii="Times New Roman" w:eastAsia="Times New Roman" w:hAnsi="Times New Roman" w:cs="Times New Roman"/>
          <w:sz w:val="24"/>
          <w:szCs w:val="24"/>
          <w:lang w:eastAsia="cs-CZ"/>
        </w:rPr>
        <w:t>plovoucí čerpadlo.</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Drobné požární příslušenství je uloženo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dvou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ve třech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ve čtyřech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přenosných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přepravkách, </w:t>
      </w:r>
    </w:p>
    <w:p w:rsidR="00DB0D84" w:rsidRPr="00302520" w:rsidRDefault="00DB0D84" w:rsidP="00DB0D84">
      <w:pPr>
        <w:numPr>
          <w:ilvl w:val="0"/>
          <w:numId w:val="3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přepravkách s víkem,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umístěných v úložném prostoru účelové nástavby.</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33</w:t>
      </w:r>
      <w:r w:rsidRPr="008A2B24">
        <w:rPr>
          <w:rFonts w:ascii="Times New Roman" w:eastAsia="Times New Roman" w:hAnsi="Times New Roman" w:cs="Times New Roman"/>
          <w:bCs/>
          <w:sz w:val="24"/>
          <w:szCs w:val="24"/>
          <w:lang w:val="x-none" w:eastAsia="x-none"/>
        </w:rPr>
        <w:t xml:space="preserve"> přílohy č. 3</w:t>
      </w:r>
    </w:p>
    <w:p w:rsidR="00DB0D84" w:rsidRPr="00246D39"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Prostorová a hmotnostní rezerva, která je určena pro uložení nadstandardního požárního pří</w:t>
      </w:r>
      <w:r>
        <w:rPr>
          <w:rFonts w:ascii="Times New Roman" w:eastAsia="Times New Roman" w:hAnsi="Times New Roman" w:cs="Times New Roman"/>
          <w:sz w:val="24"/>
          <w:szCs w:val="24"/>
          <w:lang w:val="x-none" w:eastAsia="x-none"/>
        </w:rPr>
        <w:t xml:space="preserve">slušenství o hmotnosti nejméně </w:t>
      </w:r>
      <w:r w:rsidRPr="00246D39">
        <w:rPr>
          <w:rFonts w:ascii="Times New Roman" w:eastAsia="Times New Roman" w:hAnsi="Times New Roman" w:cs="Times New Roman"/>
          <w:sz w:val="24"/>
          <w:szCs w:val="24"/>
          <w:lang w:val="x-none" w:eastAsia="x-none"/>
        </w:rPr>
        <w:t>200 kg</w:t>
      </w:r>
      <w:r w:rsidRPr="00302520">
        <w:rPr>
          <w:rFonts w:ascii="Times New Roman" w:eastAsia="Times New Roman" w:hAnsi="Times New Roman" w:cs="Times New Roman"/>
          <w:b/>
          <w:color w:val="007E39"/>
          <w:sz w:val="24"/>
          <w:szCs w:val="24"/>
          <w:lang w:val="x-none" w:eastAsia="x-none"/>
        </w:rPr>
        <w:t xml:space="preserve">, </w:t>
      </w:r>
      <w:r w:rsidRPr="00246D39">
        <w:rPr>
          <w:rFonts w:ascii="Times New Roman" w:eastAsia="Times New Roman" w:hAnsi="Times New Roman" w:cs="Times New Roman"/>
          <w:sz w:val="24"/>
          <w:szCs w:val="24"/>
          <w:lang w:val="x-none" w:eastAsia="x-none"/>
        </w:rPr>
        <w:t xml:space="preserve">je situována v přední pravé části účelové nástavby. </w:t>
      </w:r>
    </w:p>
    <w:p w:rsidR="00DB0D84" w:rsidRPr="008A2B24" w:rsidRDefault="00DB0D84" w:rsidP="00DB0D84">
      <w:pPr>
        <w:numPr>
          <w:ilvl w:val="1"/>
          <w:numId w:val="19"/>
        </w:numPr>
        <w:spacing w:before="120" w:after="0" w:line="240" w:lineRule="auto"/>
        <w:ind w:left="567" w:hanging="567"/>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K bodu 35</w:t>
      </w:r>
      <w:r w:rsidRPr="008A2B24">
        <w:rPr>
          <w:rFonts w:ascii="Times New Roman" w:eastAsia="Times New Roman" w:hAnsi="Times New Roman" w:cs="Times New Roman"/>
          <w:bCs/>
          <w:sz w:val="24"/>
          <w:szCs w:val="24"/>
          <w:lang w:val="x-none" w:eastAsia="x-none"/>
        </w:rPr>
        <w:t xml:space="preserve"> přílohy č. 3</w:t>
      </w:r>
    </w:p>
    <w:p w:rsidR="00DB0D84" w:rsidRPr="008A2B24"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 přepravních kazetách na hadice jsou po dvou uloženy izolované požární hadice, a to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čtyři kusy 52x20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šest kusů 52x20 </w:t>
      </w:r>
    </w:p>
    <w:p w:rsidR="00DB0D84" w:rsidRPr="008A2B24" w:rsidRDefault="00DB0D84" w:rsidP="00DB0D84">
      <w:pPr>
        <w:spacing w:after="0" w:line="240" w:lineRule="auto"/>
        <w:ind w:left="709" w:hanging="283"/>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a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dva kusy 75x20 </w:t>
      </w:r>
    </w:p>
    <w:p w:rsidR="00DB0D84" w:rsidRPr="00302520" w:rsidRDefault="00DB0D84" w:rsidP="00DB0D84">
      <w:pPr>
        <w:numPr>
          <w:ilvl w:val="0"/>
          <w:numId w:val="34"/>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dva kusy 25x10.</w:t>
      </w:r>
    </w:p>
    <w:p w:rsidR="00DB0D84" w:rsidRPr="00C322DD" w:rsidRDefault="00DB0D84" w:rsidP="00DB0D84">
      <w:pPr>
        <w:pStyle w:val="Odstavecseseznamem"/>
        <w:numPr>
          <w:ilvl w:val="0"/>
          <w:numId w:val="1"/>
        </w:numPr>
        <w:tabs>
          <w:tab w:val="clear" w:pos="705"/>
          <w:tab w:val="left" w:pos="426"/>
          <w:tab w:val="left" w:pos="709"/>
        </w:tabs>
        <w:spacing w:before="120" w:after="0" w:line="240" w:lineRule="auto"/>
        <w:jc w:val="both"/>
        <w:rPr>
          <w:rFonts w:ascii="Times New Roman" w:eastAsia="Times New Roman" w:hAnsi="Times New Roman"/>
          <w:sz w:val="24"/>
          <w:szCs w:val="24"/>
          <w:lang w:val="x-none" w:eastAsia="x-none"/>
        </w:rPr>
      </w:pP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Nepovinný bod</w:t>
      </w:r>
      <w:r w:rsidRPr="00C322DD">
        <w:rPr>
          <w:rFonts w:ascii="Times New Roman" w:eastAsia="Times New Roman" w:hAnsi="Times New Roman"/>
          <w:b/>
          <w:bCs/>
          <w:sz w:val="24"/>
          <w:szCs w:val="24"/>
          <w:lang w:val="x-none" w:eastAsia="x-none"/>
        </w:rPr>
        <w:t>)</w:t>
      </w:r>
      <w:r w:rsidRPr="00C322DD">
        <w:rPr>
          <w:rFonts w:ascii="Times New Roman" w:eastAsia="Times New Roman" w:hAnsi="Times New Roman"/>
          <w:b/>
          <w:bCs/>
          <w:sz w:val="24"/>
          <w:szCs w:val="24"/>
          <w:lang w:eastAsia="x-none"/>
        </w:rPr>
        <w:t xml:space="preserve"> </w:t>
      </w:r>
      <w:r w:rsidRPr="00C322DD">
        <w:rPr>
          <w:rFonts w:ascii="Times New Roman" w:eastAsia="Times New Roman" w:hAnsi="Times New Roman"/>
          <w:bCs/>
          <w:sz w:val="24"/>
          <w:szCs w:val="24"/>
          <w:lang w:val="x-none" w:eastAsia="x-none"/>
        </w:rPr>
        <w:t xml:space="preserve">CAS </w:t>
      </w:r>
    </w:p>
    <w:p w:rsidR="00DB0D84" w:rsidRPr="00302520" w:rsidRDefault="00DB0D84" w:rsidP="00DB0D84">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není vybaveny datovou sběrnicí k řízení provozu účelové nástavby typu CAN-bus.</w:t>
      </w:r>
    </w:p>
    <w:p w:rsidR="00DB0D84" w:rsidRPr="00302520" w:rsidRDefault="00DB0D84" w:rsidP="00DB0D84">
      <w:pPr>
        <w:numPr>
          <w:ilvl w:val="0"/>
          <w:numId w:val="46"/>
        </w:numPr>
        <w:spacing w:after="0" w:line="240" w:lineRule="auto"/>
        <w:ind w:hanging="29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 xml:space="preserve">je </w:t>
      </w:r>
      <w:r w:rsidRPr="00302520">
        <w:rPr>
          <w:rFonts w:ascii="Times New Roman" w:eastAsia="Times New Roman" w:hAnsi="Times New Roman" w:cs="Times New Roman"/>
          <w:b/>
          <w:bCs/>
          <w:color w:val="FF0000"/>
          <w:sz w:val="24"/>
          <w:szCs w:val="24"/>
          <w:lang w:eastAsia="cs-CZ"/>
        </w:rPr>
        <w:t xml:space="preserve">vybavena </w:t>
      </w:r>
      <w:r w:rsidRPr="00302520">
        <w:rPr>
          <w:rFonts w:ascii="Times New Roman" w:eastAsia="Times New Roman" w:hAnsi="Times New Roman" w:cs="Times New Roman"/>
          <w:b/>
          <w:color w:val="FF0000"/>
          <w:sz w:val="24"/>
          <w:szCs w:val="24"/>
          <w:lang w:eastAsia="cs-CZ"/>
        </w:rPr>
        <w:t xml:space="preserve">datovou sběrnicí k řízení provozu účelové nástavby typu CAN-bus, s následujícími funkcemi: </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záznam dat, chybový deník, maximální dosažené otáčky požárního čerpadla,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diagnostika, uzavření rolet a dveří, zasunutí osvětlovacího stožáru,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monitorování mezních provozních stavů na požárním čerpadle, a to tlak, otáčky, rychlost jízdy se zapnutým pomocným pohonem,</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zapnutí pomocného pohonu pro požární čerpadlo při jízdě,</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ovládání osvětlení okolí automobilu a výstražné oranžové rampy na zádi účelové nástavby z prostoru obsluhy požárního čerpadla a z kabiny osádky,</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plnění vodní nádrže z hydrantu,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ukončení odvodnění požárního čerpadla,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 xml:space="preserve">zobrazení kontrolních údajů podvozkové části a účelové nástavby včetně motohodin, </w:t>
      </w:r>
      <w:r w:rsidRPr="00302520">
        <w:rPr>
          <w:rFonts w:ascii="Times New Roman" w:eastAsia="Times New Roman" w:hAnsi="Times New Roman" w:cs="Times New Roman"/>
          <w:b/>
          <w:color w:val="FF0000"/>
          <w:kern w:val="2"/>
          <w:sz w:val="24"/>
          <w:szCs w:val="24"/>
          <w:lang w:eastAsia="cs-CZ" w:bidi="hi-IN"/>
        </w:rPr>
        <w:lastRenderedPageBreak/>
        <w:t>otáček motoru a požárního čerpadla a mazacího tlaku,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zobrazení stavu nabití akumulátorových baterií,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signalizace přehřátí pohonu čerpacího zařízení,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akustická signalizace nízkého množství pohonných hmot a hasiva,</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automatické zasunutí osvětlovacího stožáru při uvolnění ruční brzdy včetně automatického vypnutí světel na osvětlovacím stožáru,</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zapnutí a vypnutí předních doplňkových výstražných modrých světel,</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automatizovaný provoz se zavodněním požárního čerpadla a tlakovou regulací,</w:t>
      </w:r>
    </w:p>
    <w:p w:rsidR="00DB0D84" w:rsidRPr="00302520" w:rsidRDefault="00DB0D84" w:rsidP="00DB0D84">
      <w:pPr>
        <w:widowControl w:val="0"/>
        <w:numPr>
          <w:ilvl w:val="1"/>
          <w:numId w:val="35"/>
        </w:numPr>
        <w:tabs>
          <w:tab w:val="left" w:pos="0"/>
        </w:tabs>
        <w:suppressAutoHyphens/>
        <w:spacing w:after="0" w:line="240" w:lineRule="auto"/>
        <w:ind w:left="993" w:hanging="284"/>
        <w:jc w:val="both"/>
        <w:rPr>
          <w:rFonts w:ascii="Times New Roman" w:eastAsia="Times New Roman" w:hAnsi="Times New Roman" w:cs="Times New Roman"/>
          <w:b/>
          <w:color w:val="FF0000"/>
          <w:kern w:val="2"/>
          <w:sz w:val="24"/>
          <w:szCs w:val="24"/>
          <w:lang w:eastAsia="cs-CZ" w:bidi="hi-IN"/>
        </w:rPr>
      </w:pPr>
      <w:r w:rsidRPr="00302520">
        <w:rPr>
          <w:rFonts w:ascii="Times New Roman" w:eastAsia="Times New Roman" w:hAnsi="Times New Roman" w:cs="Times New Roman"/>
          <w:b/>
          <w:color w:val="FF0000"/>
          <w:kern w:val="2"/>
          <w:sz w:val="24"/>
          <w:szCs w:val="24"/>
          <w:lang w:eastAsia="cs-CZ" w:bidi="hi-IN"/>
        </w:rPr>
        <w:t>upozornění na chybnou obsluhu formou textového hlášení s akustickou signalizací),</w:t>
      </w:r>
    </w:p>
    <w:p w:rsidR="00DB0D84" w:rsidRPr="00302520" w:rsidRDefault="00DB0D84" w:rsidP="00DB0D84">
      <w:pPr>
        <w:widowControl w:val="0"/>
        <w:numPr>
          <w:ilvl w:val="1"/>
          <w:numId w:val="35"/>
        </w:numPr>
        <w:suppressAutoHyphens/>
        <w:spacing w:after="0" w:line="240" w:lineRule="auto"/>
        <w:ind w:left="993" w:hanging="284"/>
        <w:jc w:val="both"/>
        <w:rPr>
          <w:rFonts w:ascii="Times New Roman" w:eastAsia="Times New Roman" w:hAnsi="Times New Roman" w:cs="Times New Roman"/>
          <w:b/>
          <w:color w:val="FF0000"/>
          <w:sz w:val="24"/>
          <w:szCs w:val="24"/>
          <w:lang w:eastAsia="cs-CZ"/>
        </w:rPr>
      </w:pPr>
      <w:r w:rsidRPr="00302520">
        <w:rPr>
          <w:rFonts w:ascii="Times New Roman" w:eastAsia="Times New Roman" w:hAnsi="Times New Roman" w:cs="Times New Roman"/>
          <w:b/>
          <w:color w:val="FF0000"/>
          <w:sz w:val="24"/>
          <w:szCs w:val="24"/>
          <w:lang w:eastAsia="cs-CZ"/>
        </w:rPr>
        <w:t>systém plánované údržby v účelové nástavbě CAS.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CAS je vybavena zařízením ABS.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v prostoru rámu podvozku </w:t>
      </w:r>
    </w:p>
    <w:p w:rsidR="00DB0D84" w:rsidRPr="00302520"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upravena pro dodatečnou montáž elektrického lanového navijáku s tažnou sílou nejméně 35 kN a s jištěním proti přetížení.</w:t>
      </w:r>
    </w:p>
    <w:p w:rsidR="00DB0D84" w:rsidRPr="00302520"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vybavena elektrickým lanovým navijákem podle ČSN EN 14492-1+A1 s tažnou sílou </w:t>
      </w:r>
      <w:r w:rsidRPr="00302520">
        <w:rPr>
          <w:rFonts w:ascii="Times New Roman" w:eastAsia="Times New Roman" w:hAnsi="Times New Roman" w:cs="Times New Roman"/>
          <w:b/>
          <w:bCs/>
          <w:color w:val="FF0000"/>
          <w:sz w:val="24"/>
          <w:szCs w:val="24"/>
          <w:lang w:val="x-none" w:eastAsia="x-none"/>
        </w:rPr>
        <w:br/>
        <w:t>ve vodorovné rovině nejméně 35 kN s úhlem náběhu β nejméně 15</w:t>
      </w:r>
      <w:r w:rsidRPr="00302520">
        <w:rPr>
          <w:rFonts w:ascii="Times New Roman" w:eastAsia="Times New Roman" w:hAnsi="Times New Roman" w:cs="Times New Roman"/>
          <w:b/>
          <w:bCs/>
          <w:color w:val="FF0000"/>
          <w:sz w:val="24"/>
          <w:szCs w:val="24"/>
          <w:lang w:eastAsia="x-none"/>
        </w:rPr>
        <w:t>°</w:t>
      </w:r>
      <w:r w:rsidRPr="00302520">
        <w:rPr>
          <w:rFonts w:ascii="Times New Roman" w:eastAsia="Times New Roman" w:hAnsi="Times New Roman" w:cs="Times New Roman"/>
          <w:b/>
          <w:bCs/>
          <w:color w:val="FF0000"/>
          <w:sz w:val="24"/>
          <w:szCs w:val="24"/>
          <w:lang w:val="x-none" w:eastAsia="x-none"/>
        </w:rPr>
        <w:t xml:space="preserve"> a s jištěním proti přetížení, který pro montáž </w:t>
      </w:r>
    </w:p>
    <w:p w:rsidR="00DB0D84" w:rsidRPr="00302520" w:rsidRDefault="00DB0D84" w:rsidP="00DB0D84">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poskytne zadavatel.</w:t>
      </w:r>
    </w:p>
    <w:p w:rsidR="00DB0D84" w:rsidRPr="00302520" w:rsidRDefault="00DB0D84" w:rsidP="00DB0D84">
      <w:pPr>
        <w:numPr>
          <w:ilvl w:val="0"/>
          <w:numId w:val="36"/>
        </w:numPr>
        <w:tabs>
          <w:tab w:val="clear" w:pos="720"/>
        </w:tabs>
        <w:spacing w:after="0" w:line="240" w:lineRule="auto"/>
        <w:ind w:left="993"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eastAsia="x-none"/>
        </w:rPr>
        <w:t>dodá výrobce CAS.</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Přední část kabiny osádky je </w:t>
      </w:r>
    </w:p>
    <w:p w:rsidR="00DB0D84"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057647">
        <w:rPr>
          <w:rFonts w:ascii="Times New Roman" w:eastAsia="Times New Roman" w:hAnsi="Times New Roman" w:cs="Times New Roman"/>
          <w:b/>
          <w:bCs/>
          <w:color w:val="007E39"/>
          <w:sz w:val="24"/>
          <w:szCs w:val="24"/>
          <w:lang w:val="x-none" w:eastAsia="x-none"/>
        </w:rPr>
        <w:t>ve spodní části</w:t>
      </w:r>
      <w:r w:rsidRPr="008A2B24">
        <w:rPr>
          <w:rFonts w:ascii="Times New Roman" w:eastAsia="Times New Roman" w:hAnsi="Times New Roman" w:cs="Times New Roman"/>
          <w:sz w:val="24"/>
          <w:szCs w:val="24"/>
          <w:lang w:val="x-none" w:eastAsia="x-none"/>
        </w:rPr>
        <w:t xml:space="preserve"> </w:t>
      </w:r>
      <w:r w:rsidRPr="00302520">
        <w:rPr>
          <w:rFonts w:ascii="Times New Roman" w:eastAsia="Times New Roman" w:hAnsi="Times New Roman" w:cs="Times New Roman"/>
          <w:b/>
          <w:bCs/>
          <w:color w:val="007E39"/>
          <w:sz w:val="24"/>
          <w:szCs w:val="24"/>
          <w:lang w:val="x-none" w:eastAsia="x-none"/>
        </w:rPr>
        <w:t>vybavena asanační lištou nebo obdobným zařízením, napojeným na pevně zabudované potrubí od požárního čerpadla a ovládaným z místa strojníka (řidiče).</w:t>
      </w:r>
    </w:p>
    <w:p w:rsidR="00DB0D84"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057647">
        <w:rPr>
          <w:rFonts w:ascii="Times New Roman" w:eastAsia="Times New Roman" w:hAnsi="Times New Roman" w:cs="Times New Roman"/>
          <w:b/>
          <w:bCs/>
          <w:color w:val="FF0000"/>
          <w:sz w:val="24"/>
          <w:szCs w:val="24"/>
          <w:lang w:val="x-none" w:eastAsia="x-none"/>
        </w:rPr>
        <w:t>ve spodní části</w:t>
      </w:r>
      <w:r w:rsidRPr="008A2B24">
        <w:rPr>
          <w:rFonts w:ascii="Times New Roman" w:eastAsia="Times New Roman" w:hAnsi="Times New Roman" w:cs="Times New Roman"/>
          <w:sz w:val="24"/>
          <w:szCs w:val="24"/>
          <w:lang w:val="x-none" w:eastAsia="x-none"/>
        </w:rPr>
        <w:t xml:space="preserve"> </w:t>
      </w:r>
      <w:r w:rsidRPr="00302520">
        <w:rPr>
          <w:rFonts w:ascii="Times New Roman" w:eastAsia="Times New Roman" w:hAnsi="Times New Roman" w:cs="Times New Roman"/>
          <w:b/>
          <w:bCs/>
          <w:color w:val="FF0000"/>
          <w:sz w:val="24"/>
          <w:szCs w:val="24"/>
          <w:lang w:val="x-none" w:eastAsia="x-none"/>
        </w:rPr>
        <w:t>upravena pro dodatečnou montáž asanační lišty.</w:t>
      </w:r>
    </w:p>
    <w:p w:rsidR="00DB0D84" w:rsidRPr="00FA738E" w:rsidRDefault="00DB0D84" w:rsidP="00DB0D84">
      <w:pPr>
        <w:numPr>
          <w:ilvl w:val="0"/>
          <w:numId w:val="36"/>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bCs/>
          <w:color w:val="FF0000"/>
          <w:sz w:val="24"/>
          <w:szCs w:val="24"/>
          <w:lang w:val="x-none" w:eastAsia="x-none"/>
        </w:rPr>
        <w:t>vybavena pevně zabudovanou dálkově ovládanou lafetovou proudnicí pro plný a</w:t>
      </w:r>
      <w:r w:rsidRPr="00FA738E">
        <w:rPr>
          <w:rFonts w:ascii="Times New Roman" w:eastAsia="Times New Roman" w:hAnsi="Times New Roman" w:cs="Times New Roman"/>
          <w:b/>
          <w:bCs/>
          <w:color w:val="FF0000"/>
          <w:sz w:val="24"/>
          <w:szCs w:val="24"/>
          <w:lang w:eastAsia="x-none"/>
        </w:rPr>
        <w:t> </w:t>
      </w:r>
      <w:r w:rsidRPr="00FA738E">
        <w:rPr>
          <w:rFonts w:ascii="Times New Roman" w:eastAsia="Times New Roman" w:hAnsi="Times New Roman" w:cs="Times New Roman"/>
          <w:b/>
          <w:bCs/>
          <w:color w:val="FF0000"/>
          <w:sz w:val="24"/>
          <w:szCs w:val="24"/>
          <w:lang w:val="x-none" w:eastAsia="x-none"/>
        </w:rPr>
        <w:t>roztříštěný proud se jmenovitým výkonem nejméně</w:t>
      </w:r>
      <w:r w:rsidRPr="00FA738E">
        <w:rPr>
          <w:rFonts w:ascii="Times New Roman" w:eastAsia="Times New Roman" w:hAnsi="Times New Roman" w:cs="Times New Roman"/>
          <w:b/>
          <w:bCs/>
          <w:color w:val="FF0000"/>
          <w:sz w:val="24"/>
          <w:szCs w:val="24"/>
          <w:lang w:eastAsia="x-none"/>
        </w:rPr>
        <w:t xml:space="preserve"> 8</w:t>
      </w:r>
      <w:r w:rsidRPr="00FA738E">
        <w:rPr>
          <w:rFonts w:ascii="Times New Roman" w:eastAsia="Times New Roman" w:hAnsi="Times New Roman" w:cs="Times New Roman"/>
          <w:b/>
          <w:bCs/>
          <w:color w:val="FF0000"/>
          <w:sz w:val="24"/>
          <w:szCs w:val="24"/>
          <w:lang w:val="x-none" w:eastAsia="x-none"/>
        </w:rPr>
        <w:t>00 l.min</w:t>
      </w:r>
      <w:r w:rsidRPr="00FA738E">
        <w:rPr>
          <w:rFonts w:ascii="Times New Roman" w:eastAsia="Times New Roman" w:hAnsi="Times New Roman" w:cs="Times New Roman"/>
          <w:b/>
          <w:bCs/>
          <w:color w:val="FF0000"/>
          <w:sz w:val="24"/>
          <w:szCs w:val="24"/>
          <w:vertAlign w:val="superscript"/>
          <w:lang w:val="x-none" w:eastAsia="x-none"/>
        </w:rPr>
        <w:t>-1</w:t>
      </w:r>
      <w:r w:rsidRPr="00FA738E">
        <w:rPr>
          <w:rFonts w:ascii="Times New Roman" w:eastAsia="Times New Roman" w:hAnsi="Times New Roman" w:cs="Times New Roman"/>
          <w:b/>
          <w:bCs/>
          <w:color w:val="FF0000"/>
          <w:sz w:val="24"/>
          <w:szCs w:val="24"/>
          <w:lang w:val="x-none" w:eastAsia="x-none"/>
        </w:rPr>
        <w:t xml:space="preserve"> a délkou účinného dostřiku plným proudem nejméně 30 m.</w:t>
      </w:r>
    </w:p>
    <w:p w:rsidR="009067EB" w:rsidRPr="009067EB" w:rsidRDefault="009067EB" w:rsidP="00DB0D84">
      <w:pPr>
        <w:numPr>
          <w:ilvl w:val="0"/>
          <w:numId w:val="1"/>
        </w:numPr>
        <w:spacing w:before="120" w:after="0" w:line="240" w:lineRule="auto"/>
        <w:ind w:left="426" w:hanging="426"/>
        <w:jc w:val="both"/>
        <w:rPr>
          <w:rFonts w:ascii="Times New Roman" w:hAnsi="Times New Roman" w:cs="Times New Roman"/>
          <w:sz w:val="24"/>
          <w:szCs w:val="24"/>
        </w:rPr>
      </w:pPr>
      <w:r w:rsidRPr="009067EB">
        <w:rPr>
          <w:rFonts w:ascii="Times New Roman" w:hAnsi="Times New Roman" w:cs="Times New Roman"/>
          <w:sz w:val="24"/>
          <w:szCs w:val="24"/>
        </w:rPr>
        <w:t>CAS vykazuje zvýšenou odolnost proti účinků sálavého tepla na rozvodech tlakového vzduchu, na elektrických vodičích a na rozvodu paliva v místech, kde tyto nejsou chráněny podvozkovou částí. Pro zvýšenou odolnost se použijí ochranné návleky nebo jiné ochranné prvky dlouhodobě odolávající teplotám do 200° C a po dobu do 15 minut odolávají teplotě až 1000° C.</w:t>
      </w:r>
      <w:r w:rsidRPr="009067EB">
        <w:rPr>
          <w:rFonts w:ascii="Times New Roman" w:eastAsia="Times New Roman" w:hAnsi="Times New Roman" w:cs="Times New Roman"/>
          <w:bCs/>
          <w:sz w:val="24"/>
          <w:szCs w:val="24"/>
          <w:lang w:val="x-none" w:eastAsia="x-none"/>
        </w:rPr>
        <w:t xml:space="preserve"> </w:t>
      </w:r>
    </w:p>
    <w:p w:rsidR="00DB0D84" w:rsidRPr="00FA738E" w:rsidRDefault="00DB0D84" w:rsidP="00DB0D84">
      <w:pPr>
        <w:numPr>
          <w:ilvl w:val="0"/>
          <w:numId w:val="1"/>
        </w:numPr>
        <w:spacing w:before="120" w:after="0" w:line="240" w:lineRule="auto"/>
        <w:ind w:left="426" w:hanging="426"/>
        <w:jc w:val="both"/>
        <w:rPr>
          <w:rFonts w:ascii="Times New Roman" w:hAnsi="Times New Roman" w:cs="Times New Roman"/>
          <w:sz w:val="24"/>
          <w:szCs w:val="24"/>
        </w:rPr>
      </w:pP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Nepovinný bod</w:t>
      </w: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 xml:space="preserve"> </w:t>
      </w:r>
      <w:r w:rsidRPr="00FA738E">
        <w:rPr>
          <w:rFonts w:ascii="Times New Roman" w:hAnsi="Times New Roman" w:cs="Times New Roman"/>
          <w:sz w:val="24"/>
          <w:szCs w:val="24"/>
        </w:rPr>
        <w:t>Zadní část účelové nástavby CAS je vybavena kamerou pro sledování prostoru za CAS z místa řidiče. Kamera je vyhřívaná, odolná proti prachu a vodě a zobrazovací část o velikosti nejméně 5“ je umístěna v zorném poli řidiče.</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Zadní část požární účelové nástavby je v prostoru rámu podvozku vybavena tažným zařízením pro </w:t>
      </w:r>
    </w:p>
    <w:p w:rsidR="00DB0D84" w:rsidRPr="00302520" w:rsidRDefault="00DB0D84" w:rsidP="00DB0D84">
      <w:pPr>
        <w:numPr>
          <w:ilvl w:val="0"/>
          <w:numId w:val="37"/>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 xml:space="preserve">přívěs s nájezdovou brzdou </w:t>
      </w:r>
    </w:p>
    <w:p w:rsidR="00DB0D84" w:rsidRPr="00302520" w:rsidRDefault="00DB0D84" w:rsidP="00DB0D84">
      <w:pPr>
        <w:numPr>
          <w:ilvl w:val="0"/>
          <w:numId w:val="37"/>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brzděný přívěs </w:t>
      </w:r>
    </w:p>
    <w:p w:rsidR="00DB0D84" w:rsidRPr="008A2B24" w:rsidRDefault="00DB0D84" w:rsidP="00DB0D84">
      <w:pPr>
        <w:spacing w:after="0" w:line="240" w:lineRule="auto"/>
        <w:ind w:left="709" w:hanging="283"/>
        <w:jc w:val="both"/>
        <w:rPr>
          <w:rFonts w:ascii="Times New Roman" w:eastAsia="Times New Roman" w:hAnsi="Times New Roman" w:cs="Times New Roman"/>
          <w:bCs/>
          <w:sz w:val="24"/>
          <w:szCs w:val="24"/>
          <w:lang w:val="x-none" w:eastAsia="x-none"/>
        </w:rPr>
      </w:pPr>
      <w:r w:rsidRPr="008A2B24">
        <w:rPr>
          <w:rFonts w:ascii="Times New Roman" w:eastAsia="Times New Roman" w:hAnsi="Times New Roman" w:cs="Times New Roman"/>
          <w:bCs/>
          <w:sz w:val="24"/>
          <w:szCs w:val="24"/>
          <w:lang w:val="x-none" w:eastAsia="x-none"/>
        </w:rPr>
        <w:t xml:space="preserve">o hmotnosti </w:t>
      </w:r>
    </w:p>
    <w:p w:rsidR="00DB0D84" w:rsidRPr="00FA738E" w:rsidRDefault="00DB0D84" w:rsidP="00DB0D84">
      <w:pPr>
        <w:numPr>
          <w:ilvl w:val="0"/>
          <w:numId w:val="38"/>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bCs/>
          <w:color w:val="007E39"/>
          <w:sz w:val="24"/>
          <w:szCs w:val="24"/>
          <w:lang w:val="x-none" w:eastAsia="x-none"/>
        </w:rPr>
        <w:t>3.500 kg.</w:t>
      </w:r>
    </w:p>
    <w:p w:rsidR="00DB0D84" w:rsidRPr="00FA738E" w:rsidRDefault="00DB0D84" w:rsidP="00DB0D84">
      <w:pPr>
        <w:numPr>
          <w:ilvl w:val="0"/>
          <w:numId w:val="38"/>
        </w:numPr>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bCs/>
          <w:color w:val="FF0000"/>
          <w:sz w:val="24"/>
          <w:szCs w:val="24"/>
          <w:lang w:val="x-none" w:eastAsia="x-none"/>
        </w:rPr>
        <w:t>10.000 kg.</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Pr>
          <w:rFonts w:ascii="Times New Roman" w:eastAsia="Times New Roman" w:hAnsi="Times New Roman" w:cs="Arial"/>
          <w:sz w:val="24"/>
          <w:szCs w:val="24"/>
          <w:lang w:eastAsia="x-none"/>
        </w:rPr>
        <w:t>Všechny</w:t>
      </w:r>
      <w:r w:rsidRPr="008A2B24">
        <w:rPr>
          <w:rFonts w:ascii="Times New Roman" w:eastAsia="Times New Roman" w:hAnsi="Times New Roman" w:cs="Arial"/>
          <w:sz w:val="24"/>
          <w:szCs w:val="24"/>
          <w:lang w:val="x-none" w:eastAsia="x-none"/>
        </w:rPr>
        <w:t xml:space="preserve"> nápravy jsou osazeny koly vybavenými pneumatikami kons</w:t>
      </w:r>
      <w:r>
        <w:rPr>
          <w:rFonts w:ascii="Times New Roman" w:eastAsia="Times New Roman" w:hAnsi="Times New Roman" w:cs="Arial"/>
          <w:sz w:val="24"/>
          <w:szCs w:val="24"/>
          <w:lang w:val="x-none" w:eastAsia="x-none"/>
        </w:rPr>
        <w:t xml:space="preserve">truovanými pro provoz na blátě </w:t>
      </w:r>
      <w:r w:rsidRPr="008A2B24">
        <w:rPr>
          <w:rFonts w:ascii="Times New Roman" w:eastAsia="Times New Roman" w:hAnsi="Times New Roman" w:cs="Arial"/>
          <w:sz w:val="24"/>
          <w:szCs w:val="24"/>
          <w:lang w:val="x-none" w:eastAsia="x-none"/>
        </w:rPr>
        <w:t>a sněhu a s výrobním označením M+S.</w:t>
      </w:r>
      <w:r w:rsidRPr="008A2B24">
        <w:rPr>
          <w:rFonts w:ascii="Times New Roman" w:eastAsia="Times New Roman" w:hAnsi="Times New Roman" w:cs="Times New Roman"/>
          <w:color w:val="FF0000"/>
          <w:sz w:val="24"/>
          <w:szCs w:val="24"/>
          <w:lang w:val="x-none" w:eastAsia="x-none"/>
        </w:rPr>
        <w:t xml:space="preserve"> </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E2F32">
        <w:rPr>
          <w:rFonts w:ascii="Times New Roman" w:eastAsia="Times New Roman" w:hAnsi="Times New Roman" w:cs="Times New Roman"/>
          <w:sz w:val="24"/>
          <w:szCs w:val="24"/>
          <w:lang w:val="x-none" w:eastAsia="x-none"/>
        </w:rPr>
        <w:t xml:space="preserve">Součástí CAS je povinná výbava motorových a přípojných vozidel stanovená právním </w:t>
      </w:r>
      <w:r w:rsidRPr="008A2B24">
        <w:rPr>
          <w:rFonts w:ascii="Times New Roman" w:eastAsia="Times New Roman" w:hAnsi="Times New Roman" w:cs="Times New Roman"/>
          <w:sz w:val="24"/>
          <w:szCs w:val="24"/>
          <w:lang w:val="x-none" w:eastAsia="x-none"/>
        </w:rPr>
        <w:t xml:space="preserve">předpisem. </w:t>
      </w:r>
    </w:p>
    <w:p w:rsidR="00DB0D84" w:rsidRPr="00302520" w:rsidRDefault="00DB0D84" w:rsidP="00DB0D84">
      <w:pPr>
        <w:numPr>
          <w:ilvl w:val="0"/>
          <w:numId w:val="40"/>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Plnohodnotné náhradní kolo a veškeré příslušenství potřebné pro jeho výměnu je součástí dodávky.</w:t>
      </w:r>
    </w:p>
    <w:p w:rsidR="00DB0D84" w:rsidRPr="00302520" w:rsidRDefault="00DB0D84" w:rsidP="00DB0D84">
      <w:pPr>
        <w:numPr>
          <w:ilvl w:val="0"/>
          <w:numId w:val="40"/>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eastAsia="x-none"/>
        </w:rPr>
        <w:t>Veškeré</w:t>
      </w:r>
      <w:r w:rsidRPr="00302520">
        <w:rPr>
          <w:rFonts w:ascii="Times New Roman" w:eastAsia="Times New Roman" w:hAnsi="Times New Roman" w:cs="Times New Roman"/>
          <w:b/>
          <w:color w:val="007E39"/>
          <w:sz w:val="24"/>
          <w:szCs w:val="24"/>
          <w:lang w:val="x-none" w:eastAsia="x-none"/>
        </w:rPr>
        <w:t xml:space="preserve"> příslušenství potřebné pro výměnu </w:t>
      </w:r>
      <w:r w:rsidRPr="00302520">
        <w:rPr>
          <w:rFonts w:ascii="Times New Roman" w:eastAsia="Times New Roman" w:hAnsi="Times New Roman" w:cs="Times New Roman"/>
          <w:b/>
          <w:color w:val="007E39"/>
          <w:sz w:val="24"/>
          <w:szCs w:val="24"/>
          <w:lang w:eastAsia="x-none"/>
        </w:rPr>
        <w:t xml:space="preserve">kola </w:t>
      </w:r>
      <w:r w:rsidRPr="00302520">
        <w:rPr>
          <w:rFonts w:ascii="Times New Roman" w:eastAsia="Times New Roman" w:hAnsi="Times New Roman" w:cs="Times New Roman"/>
          <w:b/>
          <w:color w:val="007E39"/>
          <w:sz w:val="24"/>
          <w:szCs w:val="24"/>
          <w:lang w:val="x-none" w:eastAsia="x-none"/>
        </w:rPr>
        <w:t>je součástí dodávky</w:t>
      </w:r>
      <w:r w:rsidRPr="00302520">
        <w:rPr>
          <w:rFonts w:ascii="Times New Roman" w:eastAsia="Times New Roman" w:hAnsi="Times New Roman" w:cs="Times New Roman"/>
          <w:b/>
          <w:color w:val="007E39"/>
          <w:sz w:val="24"/>
          <w:szCs w:val="24"/>
          <w:lang w:eastAsia="x-none"/>
        </w:rPr>
        <w:t>, náhradní</w:t>
      </w:r>
      <w:r w:rsidRPr="00302520">
        <w:rPr>
          <w:rFonts w:ascii="Times New Roman" w:eastAsia="Times New Roman" w:hAnsi="Times New Roman" w:cs="Times New Roman"/>
          <w:b/>
          <w:color w:val="007E39"/>
          <w:sz w:val="24"/>
          <w:szCs w:val="24"/>
          <w:lang w:val="x-none" w:eastAsia="x-none"/>
        </w:rPr>
        <w:t xml:space="preserve"> kolo k CAS je </w:t>
      </w:r>
      <w:r w:rsidRPr="00302520">
        <w:rPr>
          <w:rFonts w:ascii="Times New Roman" w:eastAsia="Times New Roman" w:hAnsi="Times New Roman" w:cs="Times New Roman"/>
          <w:b/>
          <w:bCs/>
          <w:color w:val="007E39"/>
          <w:sz w:val="24"/>
          <w:szCs w:val="24"/>
          <w:lang w:val="x-none" w:eastAsia="x-none"/>
        </w:rPr>
        <w:t>dodáno samostatně, příbalem.</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Výška CAS v nezatíženém stavu (bez osádky a hasiva a v transportní poloze) je nejvíce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lastRenderedPageBreak/>
        <w:t>3.300 mm.</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ohledem na prostorové podmínky hasičské zbrojnice </w:t>
      </w:r>
      <w:r w:rsidRPr="00302520">
        <w:rPr>
          <w:rFonts w:ascii="Times New Roman" w:eastAsia="Times New Roman" w:hAnsi="Times New Roman" w:cs="Times New Roman"/>
          <w:b/>
          <w:bCs/>
          <w:color w:val="007E39"/>
          <w:sz w:val="24"/>
          <w:szCs w:val="24"/>
          <w:highlight w:val="cyan"/>
          <w:lang w:val="x-none" w:eastAsia="x-none"/>
        </w:rPr>
        <w:t>… mm</w:t>
      </w:r>
      <w:r w:rsidRPr="00302520">
        <w:rPr>
          <w:rFonts w:ascii="Times New Roman" w:eastAsia="Times New Roman" w:hAnsi="Times New Roman" w:cs="Times New Roman"/>
          <w:b/>
          <w:bCs/>
          <w:color w:val="007E39"/>
          <w:sz w:val="24"/>
          <w:szCs w:val="24"/>
          <w:lang w:val="x-none" w:eastAsia="x-none"/>
        </w:rPr>
        <w:t>.</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 xml:space="preserve">s ohledem na podjezdy v hasebním obvodu </w:t>
      </w:r>
      <w:r w:rsidRPr="00302520">
        <w:rPr>
          <w:rFonts w:ascii="Times New Roman" w:eastAsia="Times New Roman" w:hAnsi="Times New Roman" w:cs="Times New Roman"/>
          <w:b/>
          <w:bCs/>
          <w:color w:val="007E39"/>
          <w:sz w:val="24"/>
          <w:szCs w:val="24"/>
          <w:highlight w:val="cyan"/>
          <w:lang w:val="x-none" w:eastAsia="x-none"/>
        </w:rPr>
        <w:t>… mm</w:t>
      </w:r>
      <w:r w:rsidRPr="00302520">
        <w:rPr>
          <w:rFonts w:ascii="Times New Roman" w:eastAsia="Times New Roman" w:hAnsi="Times New Roman" w:cs="Times New Roman"/>
          <w:b/>
          <w:bCs/>
          <w:color w:val="007E39"/>
          <w:sz w:val="24"/>
          <w:szCs w:val="24"/>
          <w:lang w:val="x-none" w:eastAsia="x-none"/>
        </w:rPr>
        <w:t>.</w:t>
      </w:r>
    </w:p>
    <w:p w:rsidR="00DB0D84" w:rsidRPr="00FA738E"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Nepovinný bod</w:t>
      </w:r>
      <w:r w:rsidRPr="00167D48">
        <w:rPr>
          <w:rFonts w:ascii="Times New Roman" w:eastAsia="Times New Roman" w:hAnsi="Times New Roman" w:cs="Times New Roman"/>
          <w:b/>
          <w:bCs/>
          <w:sz w:val="24"/>
          <w:szCs w:val="24"/>
          <w:lang w:val="x-none" w:eastAsia="x-none"/>
        </w:rPr>
        <w:t>)</w:t>
      </w:r>
      <w:r w:rsidRPr="00167D48">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bCs/>
          <w:sz w:val="24"/>
          <w:szCs w:val="24"/>
          <w:lang w:val="x-none" w:eastAsia="x-none"/>
        </w:rPr>
        <w:t xml:space="preserve">Délka kompletně vybavené CAS je s ohledem na prostorové podmínky hasičské zbrojnice nejvíce </w:t>
      </w:r>
      <w:r w:rsidRPr="00C322DD">
        <w:rPr>
          <w:rFonts w:ascii="Times New Roman" w:eastAsia="Times New Roman" w:hAnsi="Times New Roman" w:cs="Times New Roman"/>
          <w:bCs/>
          <w:sz w:val="24"/>
          <w:szCs w:val="24"/>
          <w:highlight w:val="cyan"/>
          <w:lang w:val="x-none" w:eastAsia="x-none"/>
        </w:rPr>
        <w:t>… mm</w:t>
      </w:r>
      <w:r w:rsidRPr="00C322DD">
        <w:rPr>
          <w:rFonts w:ascii="Times New Roman" w:eastAsia="Times New Roman" w:hAnsi="Times New Roman" w:cs="Times New Roman"/>
          <w:bCs/>
          <w:sz w:val="24"/>
          <w:szCs w:val="24"/>
          <w:lang w:val="x-none" w:eastAsia="x-none"/>
        </w:rPr>
        <w:t>.</w:t>
      </w:r>
    </w:p>
    <w:p w:rsidR="00DB0D84" w:rsidRPr="00C322DD"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5D1B55">
        <w:rPr>
          <w:rFonts w:ascii="Times New Roman" w:eastAsia="Times New Roman" w:hAnsi="Times New Roman" w:cs="Times New Roman"/>
          <w:b/>
          <w:bCs/>
          <w:color w:val="007E39"/>
          <w:sz w:val="24"/>
          <w:szCs w:val="24"/>
          <w:lang w:val="x-none" w:eastAsia="x-none"/>
        </w:rPr>
        <w:t>(</w:t>
      </w:r>
      <w:r w:rsidRPr="005D1B55">
        <w:rPr>
          <w:rFonts w:ascii="Times New Roman" w:eastAsia="Times New Roman" w:hAnsi="Times New Roman" w:cs="Times New Roman"/>
          <w:b/>
          <w:bCs/>
          <w:color w:val="007E39"/>
          <w:sz w:val="24"/>
          <w:szCs w:val="24"/>
          <w:lang w:eastAsia="x-none"/>
        </w:rPr>
        <w:t>Nepovinný bod</w:t>
      </w:r>
      <w:r w:rsidRPr="005D1B55">
        <w:rPr>
          <w:rFonts w:ascii="Times New Roman" w:eastAsia="Times New Roman" w:hAnsi="Times New Roman" w:cs="Times New Roman"/>
          <w:b/>
          <w:bCs/>
          <w:color w:val="007E39"/>
          <w:sz w:val="24"/>
          <w:szCs w:val="24"/>
          <w:lang w:val="x-none" w:eastAsia="x-none"/>
        </w:rPr>
        <w:t>)</w:t>
      </w:r>
      <w:r>
        <w:rPr>
          <w:rFonts w:ascii="Times New Roman" w:eastAsia="Times New Roman" w:hAnsi="Times New Roman" w:cs="Times New Roman"/>
          <w:b/>
          <w:bCs/>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w:t>
      </w:r>
    </w:p>
    <w:p w:rsidR="00DB0D84" w:rsidRPr="00302520" w:rsidRDefault="00DB0D84" w:rsidP="00DB0D84">
      <w:pPr>
        <w:numPr>
          <w:ilvl w:val="0"/>
          <w:numId w:val="42"/>
        </w:numPr>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složité terénní podmínky a kopcovitý ráz krajiny, ve kterých se předpokládá provoz CAS, </w:t>
      </w:r>
    </w:p>
    <w:p w:rsidR="00DB0D84" w:rsidRPr="00C322DD" w:rsidRDefault="00DB0D84" w:rsidP="00DB0D84">
      <w:pPr>
        <w:spacing w:after="0" w:line="240" w:lineRule="auto"/>
        <w:ind w:left="426"/>
        <w:jc w:val="both"/>
        <w:rPr>
          <w:rFonts w:ascii="Times New Roman" w:eastAsia="Times New Roman" w:hAnsi="Times New Roman" w:cs="Times New Roman"/>
          <w:bCs/>
          <w:sz w:val="24"/>
          <w:szCs w:val="24"/>
          <w:lang w:val="x-none" w:eastAsia="x-none"/>
        </w:rPr>
      </w:pPr>
      <w:r w:rsidRPr="00C322DD">
        <w:rPr>
          <w:rFonts w:ascii="Times New Roman" w:eastAsia="Times New Roman" w:hAnsi="Times New Roman" w:cs="Times New Roman"/>
          <w:sz w:val="24"/>
          <w:szCs w:val="24"/>
          <w:lang w:val="x-none" w:eastAsia="x-none"/>
        </w:rPr>
        <w:t xml:space="preserve">je pro CAS použit automobilový podvozek s </w:t>
      </w:r>
      <w:r w:rsidRPr="00C322DD">
        <w:rPr>
          <w:rFonts w:ascii="Times New Roman" w:eastAsia="Times New Roman" w:hAnsi="Times New Roman" w:cs="Times New Roman"/>
          <w:bCs/>
          <w:sz w:val="24"/>
          <w:szCs w:val="24"/>
          <w:lang w:val="x-none" w:eastAsia="x-none"/>
        </w:rPr>
        <w:t xml:space="preserve">jmenovitým měrným výkonem nejméně </w:t>
      </w:r>
      <w:r w:rsidRPr="00C322DD">
        <w:rPr>
          <w:rFonts w:ascii="Times New Roman" w:eastAsia="Times New Roman" w:hAnsi="Times New Roman" w:cs="Times New Roman"/>
          <w:bCs/>
          <w:sz w:val="24"/>
          <w:szCs w:val="24"/>
          <w:lang w:val="x-none" w:eastAsia="x-none"/>
        </w:rPr>
        <w:br/>
        <w:t>1</w:t>
      </w:r>
      <w:r>
        <w:rPr>
          <w:rFonts w:ascii="Times New Roman" w:eastAsia="Times New Roman" w:hAnsi="Times New Roman" w:cs="Times New Roman"/>
          <w:bCs/>
          <w:sz w:val="24"/>
          <w:szCs w:val="24"/>
          <w:lang w:eastAsia="x-none"/>
        </w:rPr>
        <w:t>2</w:t>
      </w:r>
      <w:r w:rsidRPr="00C322DD">
        <w:rPr>
          <w:rFonts w:ascii="Times New Roman" w:eastAsia="Times New Roman" w:hAnsi="Times New Roman" w:cs="Times New Roman"/>
          <w:bCs/>
          <w:sz w:val="24"/>
          <w:szCs w:val="24"/>
          <w:lang w:val="x-none" w:eastAsia="x-none"/>
        </w:rPr>
        <w:t xml:space="preserve"> kW.1000kg</w:t>
      </w:r>
      <w:r w:rsidRPr="00C322DD">
        <w:rPr>
          <w:rFonts w:ascii="Times New Roman" w:eastAsia="Times New Roman" w:hAnsi="Times New Roman" w:cs="Times New Roman"/>
          <w:bCs/>
          <w:sz w:val="24"/>
          <w:szCs w:val="24"/>
          <w:vertAlign w:val="superscript"/>
          <w:lang w:val="x-none" w:eastAsia="x-none"/>
        </w:rPr>
        <w:t>-1</w:t>
      </w:r>
      <w:r w:rsidRPr="00C322DD">
        <w:rPr>
          <w:rFonts w:ascii="Times New Roman" w:eastAsia="Times New Roman" w:hAnsi="Times New Roman" w:cs="Times New Roman"/>
          <w:bCs/>
          <w:sz w:val="24"/>
          <w:szCs w:val="24"/>
          <w:lang w:val="x-none" w:eastAsia="x-none"/>
        </w:rPr>
        <w:t xml:space="preserve"> největší technicky přípustné hmotnosti CAS. </w:t>
      </w:r>
    </w:p>
    <w:p w:rsidR="00DB0D84" w:rsidRPr="00C322DD" w:rsidRDefault="00DB0D84" w:rsidP="00DB0D84">
      <w:pPr>
        <w:numPr>
          <w:ilvl w:val="0"/>
          <w:numId w:val="1"/>
        </w:numPr>
        <w:tabs>
          <w:tab w:val="clear" w:pos="705"/>
        </w:tabs>
        <w:spacing w:before="120" w:after="0" w:line="240" w:lineRule="auto"/>
        <w:ind w:left="426" w:hanging="426"/>
        <w:jc w:val="both"/>
        <w:rPr>
          <w:rFonts w:ascii="Times New Roman" w:eastAsia="Times New Roman" w:hAnsi="Times New Roman" w:cs="Times New Roman"/>
          <w:sz w:val="24"/>
          <w:szCs w:val="24"/>
          <w:lang w:val="x-none" w:eastAsia="x-none"/>
        </w:rPr>
      </w:pP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bCs/>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možný výskyt povodní v hasebním obvodu, je CAS postavena </w:t>
      </w:r>
      <w:r w:rsidRPr="00C322DD">
        <w:rPr>
          <w:rFonts w:ascii="Times New Roman" w:eastAsia="Times New Roman" w:hAnsi="Times New Roman" w:cs="Times New Roman"/>
          <w:sz w:val="24"/>
          <w:szCs w:val="24"/>
          <w:lang w:val="x-none" w:eastAsia="x-none"/>
        </w:rPr>
        <w:br/>
        <w:t xml:space="preserve">na automobilovém podvozku s </w:t>
      </w:r>
      <w:r w:rsidRPr="00C322DD">
        <w:rPr>
          <w:rFonts w:ascii="Times New Roman" w:eastAsia="Times New Roman" w:hAnsi="Times New Roman" w:cs="Times New Roman"/>
          <w:bCs/>
          <w:sz w:val="24"/>
          <w:szCs w:val="24"/>
          <w:lang w:val="x-none" w:eastAsia="x-none"/>
        </w:rPr>
        <w:t xml:space="preserve">brodivostí nejméně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bCs/>
          <w:color w:val="FF0000"/>
          <w:sz w:val="24"/>
          <w:szCs w:val="24"/>
          <w:lang w:val="x-none" w:eastAsia="x-none"/>
        </w:rPr>
        <w:t>7</w:t>
      </w:r>
      <w:r w:rsidRPr="00302520">
        <w:rPr>
          <w:rFonts w:ascii="Times New Roman" w:eastAsia="Times New Roman" w:hAnsi="Times New Roman" w:cs="Times New Roman"/>
          <w:b/>
          <w:bCs/>
          <w:color w:val="FF0000"/>
          <w:sz w:val="24"/>
          <w:szCs w:val="24"/>
          <w:lang w:eastAsia="x-none"/>
        </w:rPr>
        <w:t>5</w:t>
      </w:r>
      <w:r w:rsidRPr="00302520">
        <w:rPr>
          <w:rFonts w:ascii="Times New Roman" w:eastAsia="Times New Roman" w:hAnsi="Times New Roman" w:cs="Times New Roman"/>
          <w:b/>
          <w:bCs/>
          <w:color w:val="FF0000"/>
          <w:sz w:val="24"/>
          <w:szCs w:val="24"/>
          <w:lang w:val="x-none" w:eastAsia="x-none"/>
        </w:rPr>
        <w:t>0 mm</w:t>
      </w:r>
      <w:r w:rsidRPr="00302520">
        <w:rPr>
          <w:rFonts w:ascii="Times New Roman" w:eastAsia="Times New Roman" w:hAnsi="Times New Roman" w:cs="Times New Roman"/>
          <w:b/>
          <w:color w:val="FF0000"/>
          <w:sz w:val="24"/>
          <w:szCs w:val="24"/>
          <w:lang w:val="x-none" w:eastAsia="x-none"/>
        </w:rPr>
        <w:t xml:space="preserve">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1200 mm </w:t>
      </w:r>
    </w:p>
    <w:p w:rsidR="00DB0D84" w:rsidRPr="00302520" w:rsidRDefault="00DB0D84" w:rsidP="00DB0D84">
      <w:pPr>
        <w:numPr>
          <w:ilvl w:val="0"/>
          <w:numId w:val="43"/>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1500 mm </w:t>
      </w:r>
    </w:p>
    <w:p w:rsidR="00DB0D84" w:rsidRDefault="00DB0D84" w:rsidP="00DB0D84">
      <w:pPr>
        <w:spacing w:after="0" w:line="240" w:lineRule="auto"/>
        <w:ind w:left="426"/>
        <w:jc w:val="both"/>
        <w:rPr>
          <w:rFonts w:ascii="Times New Roman" w:eastAsia="Times New Roman" w:hAnsi="Times New Roman" w:cs="Times New Roman"/>
          <w:bCs/>
          <w:sz w:val="24"/>
          <w:szCs w:val="24"/>
          <w:lang w:eastAsia="x-none"/>
        </w:rPr>
      </w:pPr>
      <w:r w:rsidRPr="00C322DD">
        <w:rPr>
          <w:rFonts w:ascii="Times New Roman" w:eastAsia="Times New Roman" w:hAnsi="Times New Roman" w:cs="Times New Roman"/>
          <w:sz w:val="24"/>
          <w:szCs w:val="24"/>
          <w:lang w:val="x-none" w:eastAsia="x-none"/>
        </w:rPr>
        <w:t>při pomalé jízdě klidnou vodou</w:t>
      </w:r>
      <w:r w:rsidRPr="00C322DD">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 xml:space="preserve">Elektrická zařízení pod čárou brodění jsou v provedení vodotěsném nebo v provedení odolném vodě. Startér umožňuje opětovné spuštění motoru při brodění, a to po nejméně deseti minutách, kdy motor byl vypnut. </w:t>
      </w:r>
    </w:p>
    <w:p w:rsidR="00DB0D84" w:rsidRPr="00BB0F38" w:rsidRDefault="00DB0D84" w:rsidP="00DB0D84">
      <w:pPr>
        <w:spacing w:after="0" w:line="240" w:lineRule="auto"/>
        <w:ind w:left="426"/>
        <w:jc w:val="both"/>
        <w:rPr>
          <w:rFonts w:ascii="Times New Roman" w:eastAsia="Times New Roman" w:hAnsi="Times New Roman" w:cs="Times New Roman"/>
          <w:sz w:val="24"/>
          <w:szCs w:val="24"/>
          <w:lang w:val="x-none" w:eastAsia="x-none"/>
        </w:rPr>
      </w:pPr>
      <w:r w:rsidRPr="00BB0F38">
        <w:rPr>
          <w:rFonts w:ascii="Times New Roman" w:eastAsia="Times New Roman" w:hAnsi="Times New Roman" w:cs="Times New Roman"/>
          <w:sz w:val="24"/>
          <w:szCs w:val="24"/>
          <w:lang w:val="x-none" w:eastAsia="x-none"/>
        </w:rPr>
        <w:t xml:space="preserve">Pokud je CAS vybavena hlavními světlomety (potkávací a dálková světla), jejichž spodní část činné plochy je níže než 100 mm nad čárou brodění, potom jsou vodotěsné a CAS je vybaven dalšími hlavními světlomety v prostoru pod předním oknem, případně nad předním oknem kabiny osádky, které po přepnutí samostatným přepínačem tvoří při brodění plnohodnotnou náhradu za hlavní světlomety. CAS současně umožňuje vypnutí denního svícení. </w:t>
      </w:r>
    </w:p>
    <w:p w:rsidR="00DB0D84" w:rsidRPr="00BB0F38" w:rsidRDefault="00DB0D84" w:rsidP="00DB0D84">
      <w:pPr>
        <w:numPr>
          <w:ilvl w:val="0"/>
          <w:numId w:val="43"/>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BB0F38">
        <w:rPr>
          <w:rFonts w:ascii="Times New Roman" w:eastAsia="Times New Roman" w:hAnsi="Times New Roman" w:cs="Times New Roman"/>
          <w:b/>
          <w:bCs/>
          <w:color w:val="007E39"/>
          <w:sz w:val="24"/>
          <w:szCs w:val="24"/>
          <w:lang w:val="x-none" w:eastAsia="x-none"/>
        </w:rPr>
        <w:t xml:space="preserve">Úložné prostory pro požární příslušenství v účelové nástavbě v prostoru pod čárou brodivosti jsou konstruovány pro rychlý samovolný odtok vody, konstrukce však omezuje vnikání vody z vnějšího okolí. </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S ohledem na možnost nasazení požárního automobilu mimo jiné i při přípravě na mimořádné události a pří záchranných a likvidačních pracích a při ochraně obyvatelstva před a po dobu vyhlášení stavu nebezpečí, nouzového stavu, stavu ohrožení státu a válečného stavu, kdy </w:t>
      </w:r>
      <w:r w:rsidRPr="008A2B24">
        <w:rPr>
          <w:rFonts w:ascii="Times New Roman" w:eastAsia="Times New Roman" w:hAnsi="Times New Roman" w:cs="Times New Roman"/>
          <w:sz w:val="24"/>
          <w:szCs w:val="24"/>
          <w:lang w:val="x-none" w:eastAsia="x-none"/>
        </w:rPr>
        <w:br/>
        <w:t>není možné vyloučit obtíže se zásobováním jednotek požární ochrany například činidlem ad blue, případně pohonnými hmotami z veřejné distribuční sítě, konstrukce motoru umožňuje provoz:</w:t>
      </w:r>
    </w:p>
    <w:p w:rsidR="00DB0D84" w:rsidRPr="008A2B24" w:rsidRDefault="00DB0D84" w:rsidP="00DB0D84">
      <w:pPr>
        <w:pStyle w:val="Odstavecseseznamem"/>
        <w:numPr>
          <w:ilvl w:val="0"/>
          <w:numId w:val="45"/>
        </w:numPr>
        <w:spacing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 xml:space="preserve">bez činidla ad blue, a to bez omezení výkonových parametrů a snížení životnosti motoru </w:t>
      </w:r>
      <w:r w:rsidRPr="008A2B24">
        <w:rPr>
          <w:rFonts w:ascii="Times New Roman" w:eastAsia="Times New Roman" w:hAnsi="Times New Roman"/>
          <w:sz w:val="24"/>
          <w:szCs w:val="24"/>
          <w:lang w:val="x-none" w:eastAsia="x-none"/>
        </w:rPr>
        <w:br/>
        <w:t xml:space="preserve">a bez potřeby zvýšené údržby či servisních zásahů během provozu či po jeho ukončení, </w:t>
      </w:r>
    </w:p>
    <w:p w:rsidR="00DB0D84" w:rsidRPr="008A2B24" w:rsidRDefault="00DB0D84" w:rsidP="00DB0D84">
      <w:pPr>
        <w:pStyle w:val="Odstavecseseznamem"/>
        <w:numPr>
          <w:ilvl w:val="0"/>
          <w:numId w:val="45"/>
        </w:numPr>
        <w:spacing w:before="120" w:after="0" w:line="240" w:lineRule="auto"/>
        <w:ind w:left="709" w:hanging="283"/>
        <w:jc w:val="both"/>
        <w:rPr>
          <w:rFonts w:ascii="Times New Roman" w:eastAsia="Times New Roman" w:hAnsi="Times New Roman"/>
          <w:sz w:val="24"/>
          <w:szCs w:val="24"/>
          <w:lang w:val="x-none" w:eastAsia="x-none"/>
        </w:rPr>
      </w:pPr>
      <w:r w:rsidRPr="008A2B24">
        <w:rPr>
          <w:rFonts w:ascii="Times New Roman" w:eastAsia="Times New Roman" w:hAnsi="Times New Roman"/>
          <w:sz w:val="24"/>
          <w:szCs w:val="24"/>
          <w:lang w:val="x-none" w:eastAsia="x-none"/>
        </w:rPr>
        <w:t>při použití jednotného paliva označovaného podle vojenských standardů F 34 bez přidaných aditiv. Součástí dodávky takové techniky jsou veškeré potřebné součásti a případně nářadí k úpravě výfukové soustavy.</w:t>
      </w:r>
    </w:p>
    <w:p w:rsidR="00DB0D84" w:rsidRPr="008A2B24" w:rsidRDefault="00DB0D84" w:rsidP="00DB0D84">
      <w:pPr>
        <w:pStyle w:val="Zkladntext"/>
        <w:spacing w:after="0"/>
        <w:ind w:left="426"/>
        <w:jc w:val="both"/>
      </w:pPr>
      <w:r w:rsidRPr="008A2B24">
        <w:t xml:space="preserve">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w:t>
      </w:r>
      <w:r w:rsidRPr="008A2B24">
        <w:br/>
        <w:t xml:space="preserve">a na výkonové parametry požárního automobilu. Podrobný postup uprav potřebných k popsanému provozu je zapracován do návodu k obsluze. </w:t>
      </w:r>
    </w:p>
    <w:p w:rsidR="00DB0D84" w:rsidRPr="00C322DD" w:rsidRDefault="00DB0D84" w:rsidP="00DB0D84">
      <w:pPr>
        <w:numPr>
          <w:ilvl w:val="0"/>
          <w:numId w:val="1"/>
        </w:numPr>
        <w:tabs>
          <w:tab w:val="left" w:pos="426"/>
        </w:tabs>
        <w:spacing w:before="120" w:after="0" w:line="240" w:lineRule="auto"/>
        <w:jc w:val="both"/>
        <w:rPr>
          <w:rFonts w:ascii="Times New Roman" w:eastAsia="Times New Roman" w:hAnsi="Times New Roman" w:cs="Times New Roman"/>
          <w:sz w:val="24"/>
          <w:szCs w:val="24"/>
          <w:lang w:val="x-none" w:eastAsia="x-none"/>
        </w:rPr>
      </w:pPr>
      <w:r w:rsidRPr="00754056">
        <w:rPr>
          <w:rFonts w:ascii="Times New Roman" w:eastAsia="Times New Roman" w:hAnsi="Times New Roman" w:cs="Times New Roman"/>
          <w:b/>
          <w:bCs/>
          <w:sz w:val="24"/>
          <w:szCs w:val="24"/>
          <w:lang w:val="x-none" w:eastAsia="x-none"/>
        </w:rPr>
        <w:t>(</w:t>
      </w:r>
      <w:r w:rsidRPr="00754056">
        <w:rPr>
          <w:rFonts w:ascii="Times New Roman" w:eastAsia="Times New Roman" w:hAnsi="Times New Roman" w:cs="Times New Roman"/>
          <w:b/>
          <w:bCs/>
          <w:sz w:val="24"/>
          <w:szCs w:val="24"/>
          <w:lang w:eastAsia="x-none"/>
        </w:rPr>
        <w:t>Nepovinný bod</w:t>
      </w:r>
      <w:r w:rsidRPr="00C322DD">
        <w:rPr>
          <w:rFonts w:ascii="Times New Roman" w:eastAsia="Times New Roman" w:hAnsi="Times New Roman" w:cs="Times New Roman"/>
          <w:b/>
          <w:bCs/>
          <w:sz w:val="24"/>
          <w:szCs w:val="24"/>
          <w:lang w:val="x-none" w:eastAsia="x-none"/>
        </w:rPr>
        <w:t>)</w:t>
      </w:r>
      <w:r w:rsidRPr="00C322DD">
        <w:rPr>
          <w:rFonts w:ascii="Times New Roman" w:eastAsia="Times New Roman" w:hAnsi="Times New Roman" w:cs="Times New Roman"/>
          <w:sz w:val="24"/>
          <w:szCs w:val="24"/>
          <w:lang w:eastAsia="x-none"/>
        </w:rPr>
        <w:t xml:space="preserve"> </w:t>
      </w:r>
      <w:r w:rsidRPr="00C322DD">
        <w:rPr>
          <w:rFonts w:ascii="Times New Roman" w:eastAsia="Times New Roman" w:hAnsi="Times New Roman" w:cs="Times New Roman"/>
          <w:sz w:val="24"/>
          <w:szCs w:val="24"/>
          <w:lang w:val="x-none" w:eastAsia="x-none"/>
        </w:rPr>
        <w:t xml:space="preserve">S ohledem na: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302520">
        <w:rPr>
          <w:rFonts w:ascii="Times New Roman" w:eastAsia="Times New Roman" w:hAnsi="Times New Roman" w:cs="Times New Roman"/>
          <w:b/>
          <w:bCs/>
          <w:color w:val="007E39"/>
          <w:sz w:val="24"/>
          <w:szCs w:val="24"/>
          <w:lang w:val="x-none" w:eastAsia="x-none"/>
        </w:rPr>
        <w:t>předpokládané dlouhodobé zásahy při nepříznivých klimatických podmínkách je CAS vybavena akumulátorovými bateriemi s kapacitou nejméně 180 Ah</w:t>
      </w:r>
      <w:r w:rsidRPr="00302520">
        <w:rPr>
          <w:rFonts w:ascii="Times New Roman" w:eastAsia="Times New Roman" w:hAnsi="Times New Roman" w:cs="Arial"/>
          <w:b/>
          <w:color w:val="007E39"/>
          <w:sz w:val="24"/>
          <w:szCs w:val="24"/>
          <w:lang w:val="x-none" w:eastAsia="x-none"/>
        </w:rPr>
        <w:t xml:space="preserve"> a alternátorem </w:t>
      </w:r>
      <w:r w:rsidRPr="00FA738E">
        <w:rPr>
          <w:rFonts w:ascii="Times New Roman" w:eastAsia="Times New Roman" w:hAnsi="Times New Roman" w:cs="Arial"/>
          <w:b/>
          <w:color w:val="007E39"/>
          <w:sz w:val="24"/>
          <w:szCs w:val="24"/>
          <w:lang w:val="x-none" w:eastAsia="x-none"/>
        </w:rPr>
        <w:t>nejméně 28V/80A</w:t>
      </w:r>
      <w:r w:rsidRPr="00FA738E">
        <w:rPr>
          <w:rFonts w:ascii="Times New Roman" w:eastAsia="Times New Roman" w:hAnsi="Times New Roman" w:cs="Times New Roman"/>
          <w:b/>
          <w:bCs/>
          <w:color w:val="007E39"/>
          <w:sz w:val="24"/>
          <w:szCs w:val="24"/>
          <w:lang w:val="x-none" w:eastAsia="x-none"/>
        </w:rPr>
        <w:t xml:space="preserv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bezpečné nastupování a vystupování v zásahovém obleku a na různé výšky postav strojníků je CAS vybavena výškově nastavitelným volantem a podélně nastavitelnou odpruženou sedačkou řidiče s možností regulace odpružení.</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color w:val="007E39"/>
          <w:sz w:val="24"/>
          <w:szCs w:val="24"/>
          <w:lang w:val="x-none" w:eastAsia="x-none"/>
        </w:rPr>
        <w:lastRenderedPageBreak/>
        <w:t xml:space="preserve">převážně příkré zalesněné svahy v hornatém prostředí </w:t>
      </w:r>
      <w:r w:rsidRPr="00FA738E">
        <w:rPr>
          <w:rFonts w:ascii="Times New Roman" w:eastAsia="Times New Roman" w:hAnsi="Times New Roman" w:cs="Times New Roman"/>
          <w:b/>
          <w:bCs/>
          <w:color w:val="007E39"/>
          <w:sz w:val="24"/>
          <w:szCs w:val="24"/>
          <w:lang w:val="x-none" w:eastAsia="x-none"/>
        </w:rPr>
        <w:t xml:space="preserve">je CAS schopna statické stability </w:t>
      </w:r>
      <w:r w:rsidRPr="00FA738E">
        <w:rPr>
          <w:rFonts w:ascii="Times New Roman" w:eastAsia="Times New Roman" w:hAnsi="Times New Roman" w:cs="Times New Roman"/>
          <w:b/>
          <w:bCs/>
          <w:color w:val="007E39"/>
          <w:sz w:val="24"/>
          <w:szCs w:val="24"/>
          <w:lang w:val="x-none" w:eastAsia="x-none"/>
        </w:rPr>
        <w:br/>
        <w:t xml:space="preserve">při bočním náklonu nejméně 30°, doloženým ověřenou kopií protokolu o zkoušce.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 xml:space="preserve">komplikovaný jízdní profil komunikací nižších tříd je CAS vybavena převodovkou s poloautomatickým </w:t>
      </w:r>
      <w:r w:rsidRPr="00FA738E">
        <w:rPr>
          <w:rFonts w:ascii="Times New Roman" w:eastAsia="Times New Roman" w:hAnsi="Times New Roman" w:cs="Times New Roman"/>
          <w:b/>
          <w:color w:val="FF0000"/>
          <w:sz w:val="24"/>
          <w:szCs w:val="24"/>
          <w:lang w:eastAsia="x-none"/>
        </w:rPr>
        <w:t xml:space="preserve">systémem </w:t>
      </w:r>
      <w:r w:rsidRPr="00FA738E">
        <w:rPr>
          <w:rFonts w:ascii="Times New Roman" w:eastAsia="Times New Roman" w:hAnsi="Times New Roman" w:cs="Times New Roman"/>
          <w:b/>
          <w:color w:val="FF0000"/>
          <w:sz w:val="24"/>
          <w:szCs w:val="24"/>
          <w:lang w:val="x-none" w:eastAsia="x-none"/>
        </w:rPr>
        <w:t>řazením rychlostí.</w:t>
      </w:r>
      <w:r w:rsidRPr="00FA738E">
        <w:rPr>
          <w:rFonts w:ascii="Times New Roman" w:eastAsia="Times New Roman" w:hAnsi="Times New Roman" w:cs="Times New Roman"/>
          <w:b/>
          <w:bCs/>
          <w:color w:val="FF0000"/>
          <w:sz w:val="24"/>
          <w:szCs w:val="24"/>
          <w:lang w:val="x-none" w:eastAsia="x-none"/>
        </w:rPr>
        <w:t xml:space="preserve"> </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bCs/>
          <w:color w:val="007E39"/>
          <w:sz w:val="24"/>
          <w:szCs w:val="24"/>
          <w:lang w:val="x-none" w:eastAsia="x-none"/>
        </w:rPr>
      </w:pPr>
      <w:r w:rsidRPr="00FA738E">
        <w:rPr>
          <w:rFonts w:ascii="Times New Roman" w:eastAsia="Times New Roman" w:hAnsi="Times New Roman" w:cs="Times New Roman"/>
          <w:b/>
          <w:color w:val="007E39"/>
          <w:sz w:val="24"/>
          <w:szCs w:val="24"/>
          <w:lang w:eastAsia="x-none"/>
        </w:rPr>
        <w:t xml:space="preserve">požadovanou životnost </w:t>
      </w:r>
      <w:r w:rsidRPr="00FA738E">
        <w:rPr>
          <w:rFonts w:ascii="Times New Roman" w:eastAsia="Times New Roman" w:hAnsi="Times New Roman" w:cs="Times New Roman"/>
          <w:b/>
          <w:color w:val="007E39"/>
          <w:sz w:val="24"/>
          <w:szCs w:val="24"/>
          <w:lang w:val="x-none" w:eastAsia="x-none"/>
        </w:rPr>
        <w:t xml:space="preserve">je CAS vybavena převodovkou </w:t>
      </w:r>
      <w:r w:rsidRPr="00FA738E">
        <w:rPr>
          <w:rFonts w:ascii="Times New Roman" w:eastAsia="Times New Roman" w:hAnsi="Times New Roman" w:cs="Times New Roman"/>
          <w:b/>
          <w:color w:val="007E39"/>
          <w:sz w:val="24"/>
          <w:szCs w:val="24"/>
          <w:lang w:eastAsia="x-none"/>
        </w:rPr>
        <w:t xml:space="preserve">bez </w:t>
      </w:r>
      <w:r w:rsidRPr="00FA738E">
        <w:rPr>
          <w:rFonts w:ascii="Times New Roman" w:eastAsia="Times New Roman" w:hAnsi="Times New Roman" w:cs="Times New Roman"/>
          <w:b/>
          <w:color w:val="007E39"/>
          <w:sz w:val="24"/>
          <w:szCs w:val="24"/>
          <w:lang w:val="x-none" w:eastAsia="x-none"/>
        </w:rPr>
        <w:t>automati</w:t>
      </w:r>
      <w:r w:rsidRPr="00FA738E">
        <w:rPr>
          <w:rFonts w:ascii="Times New Roman" w:eastAsia="Times New Roman" w:hAnsi="Times New Roman" w:cs="Times New Roman"/>
          <w:b/>
          <w:color w:val="007E39"/>
          <w:sz w:val="24"/>
          <w:szCs w:val="24"/>
          <w:lang w:eastAsia="x-none"/>
        </w:rPr>
        <w:t xml:space="preserve">ckého </w:t>
      </w:r>
      <w:r w:rsidRPr="00FA738E">
        <w:rPr>
          <w:rFonts w:ascii="Times New Roman" w:eastAsia="Times New Roman" w:hAnsi="Times New Roman" w:cs="Times New Roman"/>
          <w:b/>
          <w:color w:val="007E39"/>
          <w:sz w:val="24"/>
          <w:szCs w:val="24"/>
          <w:lang w:eastAsia="x-none"/>
        </w:rPr>
        <w:br/>
        <w:t xml:space="preserve">a bez </w:t>
      </w:r>
      <w:r w:rsidRPr="00FA738E">
        <w:rPr>
          <w:rFonts w:ascii="Times New Roman" w:eastAsia="Times New Roman" w:hAnsi="Times New Roman" w:cs="Times New Roman"/>
          <w:b/>
          <w:color w:val="007E39"/>
          <w:sz w:val="24"/>
          <w:szCs w:val="24"/>
          <w:lang w:val="x-none" w:eastAsia="x-none"/>
        </w:rPr>
        <w:t>poloautomatick</w:t>
      </w:r>
      <w:r w:rsidRPr="00FA738E">
        <w:rPr>
          <w:rFonts w:ascii="Times New Roman" w:eastAsia="Times New Roman" w:hAnsi="Times New Roman" w:cs="Times New Roman"/>
          <w:b/>
          <w:color w:val="007E39"/>
          <w:sz w:val="24"/>
          <w:szCs w:val="24"/>
          <w:lang w:eastAsia="x-none"/>
        </w:rPr>
        <w:t>ého systému</w:t>
      </w:r>
      <w:r w:rsidRPr="00FA738E">
        <w:rPr>
          <w:rFonts w:ascii="Times New Roman" w:eastAsia="Times New Roman" w:hAnsi="Times New Roman" w:cs="Times New Roman"/>
          <w:b/>
          <w:color w:val="007E39"/>
          <w:sz w:val="24"/>
          <w:szCs w:val="24"/>
          <w:lang w:val="x-none" w:eastAsia="x-none"/>
        </w:rPr>
        <w:t xml:space="preserve"> řazením rychlostí.</w:t>
      </w:r>
      <w:r w:rsidRPr="00FA738E">
        <w:rPr>
          <w:rFonts w:ascii="Times New Roman" w:eastAsia="Times New Roman" w:hAnsi="Times New Roman" w:cs="Times New Roman"/>
          <w:b/>
          <w:bCs/>
          <w:color w:val="007E39"/>
          <w:sz w:val="24"/>
          <w:szCs w:val="24"/>
          <w:lang w:val="x-none" w:eastAsia="x-none"/>
        </w:rPr>
        <w:t xml:space="preserve"> </w:t>
      </w:r>
    </w:p>
    <w:p w:rsidR="00DB0D84" w:rsidRPr="00B71E4A"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komplikovaný jízdní profil komunikací nižších tříd je</w:t>
      </w:r>
      <w:r>
        <w:rPr>
          <w:rFonts w:ascii="Times New Roman" w:eastAsia="Times New Roman" w:hAnsi="Times New Roman" w:cs="Times New Roman"/>
          <w:b/>
          <w:color w:val="FF0000"/>
          <w:sz w:val="24"/>
          <w:szCs w:val="24"/>
          <w:lang w:eastAsia="x-none"/>
        </w:rPr>
        <w:t>:</w:t>
      </w:r>
    </w:p>
    <w:p w:rsidR="004C164C" w:rsidRPr="004C164C" w:rsidRDefault="004C164C" w:rsidP="004C164C">
      <w:pPr>
        <w:numPr>
          <w:ilvl w:val="0"/>
          <w:numId w:val="44"/>
        </w:numPr>
        <w:tabs>
          <w:tab w:val="clear" w:pos="705"/>
          <w:tab w:val="num" w:pos="993"/>
        </w:tabs>
        <w:spacing w:after="0" w:line="240" w:lineRule="auto"/>
        <w:ind w:left="993" w:hanging="28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t>CAS vybavena převodovkou s automatickým řazením rychlostních stupňů a s hydrodynamickým měničem, která umožňuje jízdu CAS mimo zpevněné komunikace, na sněhu a na blátě, při brodění apod., a u které nedochází k přerušení točivého momentu, součástí automatické převodovky</w:t>
      </w:r>
    </w:p>
    <w:p w:rsidR="004C164C" w:rsidRPr="004C164C" w:rsidRDefault="004C164C" w:rsidP="004C164C">
      <w:pPr>
        <w:numPr>
          <w:ilvl w:val="0"/>
          <w:numId w:val="44"/>
        </w:numPr>
        <w:tabs>
          <w:tab w:val="clear" w:pos="705"/>
          <w:tab w:val="num" w:pos="993"/>
        </w:tabs>
        <w:spacing w:after="0" w:line="240" w:lineRule="auto"/>
        <w:ind w:left="993" w:firstLine="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t>je hydrodynamický retardér.</w:t>
      </w:r>
    </w:p>
    <w:p w:rsidR="004C164C" w:rsidRPr="004C164C" w:rsidRDefault="004C164C" w:rsidP="004C164C">
      <w:pPr>
        <w:numPr>
          <w:ilvl w:val="0"/>
          <w:numId w:val="44"/>
        </w:numPr>
        <w:tabs>
          <w:tab w:val="clear" w:pos="705"/>
          <w:tab w:val="num" w:pos="993"/>
        </w:tabs>
        <w:spacing w:after="0" w:line="240" w:lineRule="auto"/>
        <w:ind w:left="993" w:firstLine="0"/>
        <w:jc w:val="both"/>
        <w:rPr>
          <w:rFonts w:ascii="Times New Roman" w:eastAsia="Times New Roman" w:hAnsi="Times New Roman" w:cs="Times New Roman"/>
          <w:b/>
          <w:color w:val="FF0000"/>
          <w:sz w:val="24"/>
          <w:szCs w:val="24"/>
          <w:lang w:val="x-none" w:eastAsia="x-none"/>
        </w:rPr>
      </w:pPr>
      <w:r w:rsidRPr="004C164C">
        <w:rPr>
          <w:rFonts w:ascii="Times New Roman" w:eastAsia="Times New Roman" w:hAnsi="Times New Roman" w:cs="Times New Roman"/>
          <w:b/>
          <w:color w:val="FF0000"/>
          <w:sz w:val="24"/>
          <w:szCs w:val="24"/>
          <w:lang w:val="x-none" w:eastAsia="x-none"/>
        </w:rPr>
        <w:t>není hydrodynamický retardér.</w:t>
      </w:r>
    </w:p>
    <w:p w:rsidR="00DB0D84" w:rsidRPr="00FA738E" w:rsidRDefault="00DB0D84" w:rsidP="00DB0D84">
      <w:pPr>
        <w:numPr>
          <w:ilvl w:val="0"/>
          <w:numId w:val="44"/>
        </w:numPr>
        <w:tabs>
          <w:tab w:val="clear" w:pos="705"/>
        </w:tabs>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FA738E">
        <w:rPr>
          <w:rFonts w:ascii="Times New Roman" w:eastAsia="Times New Roman" w:hAnsi="Times New Roman" w:cs="Times New Roman"/>
          <w:b/>
          <w:color w:val="FF0000"/>
          <w:sz w:val="24"/>
          <w:szCs w:val="24"/>
          <w:lang w:val="x-none" w:eastAsia="x-none"/>
        </w:rPr>
        <w:t xml:space="preserve">zabezpečení osobních věcí hasičů je kabina osádky </w:t>
      </w:r>
      <w:r>
        <w:rPr>
          <w:rFonts w:ascii="Times New Roman" w:eastAsia="Times New Roman" w:hAnsi="Times New Roman" w:cs="Times New Roman"/>
          <w:b/>
          <w:color w:val="FF0000"/>
          <w:sz w:val="24"/>
          <w:szCs w:val="24"/>
          <w:lang w:val="x-none" w:eastAsia="x-none"/>
        </w:rPr>
        <w:t>vybavena centrálním zamykáním s </w:t>
      </w:r>
      <w:r w:rsidRPr="00FA738E">
        <w:rPr>
          <w:rFonts w:ascii="Times New Roman" w:eastAsia="Times New Roman" w:hAnsi="Times New Roman" w:cs="Times New Roman"/>
          <w:b/>
          <w:color w:val="FF0000"/>
          <w:sz w:val="24"/>
          <w:szCs w:val="24"/>
          <w:lang w:val="x-none" w:eastAsia="x-none"/>
        </w:rPr>
        <w:t>dálkovým ovládáním s možností uzamčení kabiny osádky z prostoru obsluhy požárního čerpadla, při chodu motoru.</w:t>
      </w:r>
    </w:p>
    <w:p w:rsidR="00DB0D84" w:rsidRPr="00FA738E" w:rsidRDefault="00DB0D84" w:rsidP="00DB0D84">
      <w:pPr>
        <w:numPr>
          <w:ilvl w:val="0"/>
          <w:numId w:val="1"/>
        </w:numPr>
        <w:tabs>
          <w:tab w:val="clear" w:pos="705"/>
        </w:tabs>
        <w:spacing w:before="120" w:after="0" w:line="240" w:lineRule="auto"/>
        <w:ind w:left="426" w:hanging="426"/>
        <w:rPr>
          <w:rFonts w:ascii="Times New Roman" w:eastAsia="Times New Roman" w:hAnsi="Times New Roman" w:cs="Times New Roman"/>
          <w:sz w:val="24"/>
          <w:szCs w:val="24"/>
          <w:lang w:eastAsia="cs-CZ"/>
        </w:rPr>
      </w:pP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Nepovinný bod</w:t>
      </w:r>
      <w:r w:rsidRPr="00FA738E">
        <w:rPr>
          <w:rFonts w:ascii="Times New Roman" w:eastAsia="Times New Roman" w:hAnsi="Times New Roman" w:cs="Times New Roman"/>
          <w:b/>
          <w:bCs/>
          <w:sz w:val="24"/>
          <w:szCs w:val="24"/>
          <w:lang w:val="x-none" w:eastAsia="x-none"/>
        </w:rPr>
        <w:t>)</w:t>
      </w:r>
      <w:r w:rsidRPr="00FA738E">
        <w:rPr>
          <w:rFonts w:ascii="Times New Roman" w:eastAsia="Times New Roman" w:hAnsi="Times New Roman" w:cs="Times New Roman"/>
          <w:b/>
          <w:bCs/>
          <w:sz w:val="24"/>
          <w:szCs w:val="24"/>
          <w:lang w:eastAsia="x-none"/>
        </w:rPr>
        <w:t xml:space="preserve"> </w:t>
      </w:r>
      <w:r w:rsidRPr="00FA738E">
        <w:rPr>
          <w:rFonts w:ascii="Times New Roman" w:eastAsia="Times New Roman" w:hAnsi="Times New Roman" w:cs="Times New Roman"/>
          <w:sz w:val="24"/>
          <w:szCs w:val="24"/>
          <w:lang w:eastAsia="cs-CZ"/>
        </w:rPr>
        <w:t xml:space="preserve">S ohledem na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007E39"/>
          <w:sz w:val="24"/>
          <w:szCs w:val="24"/>
          <w:lang w:val="x-none" w:eastAsia="x-none"/>
        </w:rPr>
      </w:pPr>
      <w:r w:rsidRPr="00302520">
        <w:rPr>
          <w:rFonts w:ascii="Times New Roman" w:eastAsia="Times New Roman" w:hAnsi="Times New Roman" w:cs="Times New Roman"/>
          <w:b/>
          <w:color w:val="007E39"/>
          <w:sz w:val="24"/>
          <w:szCs w:val="24"/>
          <w:lang w:val="x-none" w:eastAsia="x-none"/>
        </w:rPr>
        <w:t xml:space="preserve">předpokládané pořízení </w:t>
      </w:r>
    </w:p>
    <w:p w:rsidR="00DB0D84" w:rsidRPr="00302520" w:rsidRDefault="00DB0D84" w:rsidP="00DB0D84">
      <w:pPr>
        <w:numPr>
          <w:ilvl w:val="0"/>
          <w:numId w:val="41"/>
        </w:numPr>
        <w:spacing w:after="0" w:line="240" w:lineRule="auto"/>
        <w:ind w:left="709" w:hanging="283"/>
        <w:jc w:val="both"/>
        <w:rPr>
          <w:rFonts w:ascii="Times New Roman" w:eastAsia="Times New Roman" w:hAnsi="Times New Roman" w:cs="Times New Roman"/>
          <w:b/>
          <w:color w:val="FF0000"/>
          <w:sz w:val="24"/>
          <w:szCs w:val="24"/>
          <w:lang w:val="x-none" w:eastAsia="x-none"/>
        </w:rPr>
      </w:pPr>
      <w:r w:rsidRPr="00302520">
        <w:rPr>
          <w:rFonts w:ascii="Times New Roman" w:eastAsia="Times New Roman" w:hAnsi="Times New Roman" w:cs="Times New Roman"/>
          <w:b/>
          <w:color w:val="FF0000"/>
          <w:sz w:val="24"/>
          <w:szCs w:val="24"/>
          <w:lang w:val="x-none" w:eastAsia="x-none"/>
        </w:rPr>
        <w:t xml:space="preserve">již instalované </w:t>
      </w:r>
    </w:p>
    <w:p w:rsidR="00DB0D84" w:rsidRPr="00C322DD" w:rsidRDefault="00DB0D84" w:rsidP="00DB0D84">
      <w:pPr>
        <w:spacing w:after="0" w:line="240" w:lineRule="auto"/>
        <w:ind w:left="420"/>
        <w:jc w:val="both"/>
        <w:rPr>
          <w:rFonts w:ascii="Times New Roman" w:eastAsia="Times New Roman" w:hAnsi="Times New Roman" w:cs="Times New Roman"/>
          <w:sz w:val="24"/>
          <w:szCs w:val="24"/>
          <w:lang w:eastAsia="cs-CZ"/>
        </w:rPr>
      </w:pPr>
      <w:r w:rsidRPr="00C322DD">
        <w:rPr>
          <w:rFonts w:ascii="Times New Roman" w:eastAsia="Times New Roman" w:hAnsi="Times New Roman" w:cs="Times New Roman"/>
          <w:sz w:val="24"/>
          <w:szCs w:val="24"/>
          <w:lang w:eastAsia="cs-CZ"/>
        </w:rPr>
        <w:t>zařízení pro odvod výfukových plynů z garážového stání a s ohledem na předpokládanou dobu životnosti je CAS vybavena výfukovým potrubím od motoru, které je za kabinou osádky vyvedeno nad účelovou nástavbu a je vyvedeno kolenem do strany bez použití klapky.</w:t>
      </w:r>
      <w:r w:rsidRPr="00C322DD">
        <w:rPr>
          <w:rFonts w:ascii="Times New Roman" w:eastAsia="Times New Roman" w:hAnsi="Times New Roman" w:cs="Times New Roman"/>
          <w:bCs/>
          <w:sz w:val="24"/>
          <w:szCs w:val="24"/>
          <w:lang w:eastAsia="cs-CZ"/>
        </w:rPr>
        <w:t xml:space="preserve"> </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 xml:space="preserve">Pro výrobu CAS se používá pouze nový, dosud nepoužitý automobilový podvozek, který </w:t>
      </w:r>
      <w:r w:rsidRPr="008A2B24">
        <w:rPr>
          <w:rFonts w:ascii="Times New Roman" w:eastAsia="Times New Roman" w:hAnsi="Times New Roman" w:cs="Times New Roman"/>
          <w:sz w:val="24"/>
          <w:szCs w:val="24"/>
          <w:lang w:val="x-none" w:eastAsia="x-none"/>
        </w:rPr>
        <w:br/>
        <w:t>není starší 24 měsíců a pro účelovou nástavbu pouze nové a originální součásti.</w:t>
      </w:r>
    </w:p>
    <w:p w:rsidR="00DB0D84" w:rsidRPr="008A2B24" w:rsidRDefault="00DB0D84" w:rsidP="00DB0D84">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Technická životnost CAS je nejméně 16 let, a to při běžném provozu u jednotky požární ochrany s ročním kilometrovým průběhem do 10</w:t>
      </w:r>
      <w:r w:rsidRPr="008A2B24">
        <w:rPr>
          <w:rFonts w:ascii="Times New Roman" w:eastAsia="Times New Roman" w:hAnsi="Times New Roman" w:cs="Times New Roman"/>
          <w:sz w:val="24"/>
          <w:szCs w:val="24"/>
          <w:lang w:eastAsia="x-none"/>
        </w:rPr>
        <w:t>.</w:t>
      </w:r>
      <w:r w:rsidRPr="008A2B24">
        <w:rPr>
          <w:rFonts w:ascii="Times New Roman" w:eastAsia="Times New Roman" w:hAnsi="Times New Roman" w:cs="Times New Roman"/>
          <w:sz w:val="24"/>
          <w:szCs w:val="24"/>
          <w:lang w:val="x-none" w:eastAsia="x-none"/>
        </w:rPr>
        <w:t>000 km. Po celou tuto dobu je CAS plně funkční.</w:t>
      </w:r>
    </w:p>
    <w:p w:rsidR="00DB0D84" w:rsidRPr="008A2B2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8A2B24">
        <w:rPr>
          <w:rFonts w:ascii="Times New Roman" w:eastAsia="Times New Roman" w:hAnsi="Times New Roman" w:cs="Times New Roman"/>
          <w:sz w:val="24"/>
          <w:szCs w:val="24"/>
          <w:lang w:val="x-none" w:eastAsia="x-none"/>
        </w:rPr>
        <w:t>Všechny položky požárního příslušenství a všechna zařízení použita pro montáž do CAS splňují obecně stanovené bezpečnostní předpisy a jsou doložena návodem a příslušným dokladem (homologace, certifikát, prohlášení o shodě apod.).</w:t>
      </w:r>
    </w:p>
    <w:p w:rsidR="008E2F32" w:rsidRPr="00DB0D84" w:rsidRDefault="00DB0D84" w:rsidP="00DB0D84">
      <w:pPr>
        <w:numPr>
          <w:ilvl w:val="0"/>
          <w:numId w:val="1"/>
        </w:numPr>
        <w:tabs>
          <w:tab w:val="left" w:pos="426"/>
        </w:tabs>
        <w:spacing w:before="120" w:after="0" w:line="240" w:lineRule="auto"/>
        <w:ind w:left="426" w:hanging="426"/>
        <w:jc w:val="both"/>
        <w:rPr>
          <w:rFonts w:ascii="Times New Roman" w:eastAsia="Times New Roman" w:hAnsi="Times New Roman" w:cs="Times New Roman"/>
          <w:sz w:val="24"/>
          <w:szCs w:val="24"/>
          <w:lang w:val="x-none" w:eastAsia="x-none"/>
        </w:rPr>
      </w:pPr>
      <w:r w:rsidRPr="00CA4F24">
        <w:rPr>
          <w:rFonts w:ascii="Times New Roman" w:eastAsia="Times New Roman" w:hAnsi="Times New Roman" w:cs="Times New Roman"/>
          <w:sz w:val="24"/>
          <w:szCs w:val="24"/>
          <w:lang w:val="x-none" w:eastAsia="x-none"/>
        </w:rPr>
        <w:t xml:space="preserve">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w:t>
      </w:r>
      <w:r w:rsidRPr="00CA4F24">
        <w:rPr>
          <w:rFonts w:ascii="Times New Roman" w:eastAsia="Times New Roman" w:hAnsi="Times New Roman" w:cs="Times New Roman"/>
          <w:sz w:val="24"/>
          <w:szCs w:val="24"/>
          <w:lang w:val="x-none" w:eastAsia="x-none"/>
        </w:rPr>
        <w:br/>
        <w:t>se nepřipouští.</w:t>
      </w:r>
    </w:p>
    <w:sectPr w:rsidR="008E2F32" w:rsidRPr="00DB0D84" w:rsidSect="00E2087B">
      <w:footerReference w:type="default" r:id="rId9"/>
      <w:pgSz w:w="11906" w:h="16838"/>
      <w:pgMar w:top="851" w:right="1133" w:bottom="993" w:left="1134"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5D" w:rsidRDefault="00DD205D" w:rsidP="00E2087B">
      <w:pPr>
        <w:spacing w:after="0" w:line="240" w:lineRule="auto"/>
      </w:pPr>
      <w:r>
        <w:separator/>
      </w:r>
    </w:p>
  </w:endnote>
  <w:endnote w:type="continuationSeparator" w:id="0">
    <w:p w:rsidR="00DD205D" w:rsidRDefault="00DD205D" w:rsidP="00E2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59" w:rsidRDefault="00DD205D">
    <w:pPr>
      <w:pStyle w:val="Zpat"/>
      <w:jc w:val="right"/>
    </w:pPr>
    <w:sdt>
      <w:sdtPr>
        <w:id w:val="-1504884469"/>
        <w:docPartObj>
          <w:docPartGallery w:val="Page Numbers (Bottom of Page)"/>
          <w:docPartUnique/>
        </w:docPartObj>
      </w:sdtPr>
      <w:sdtEndPr/>
      <w:sdtContent>
        <w:r w:rsidR="00393559">
          <w:fldChar w:fldCharType="begin"/>
        </w:r>
        <w:r w:rsidR="00393559">
          <w:instrText>PAGE   \* MERGEFORMAT</w:instrText>
        </w:r>
        <w:r w:rsidR="00393559">
          <w:fldChar w:fldCharType="separate"/>
        </w:r>
        <w:r w:rsidR="003E476A">
          <w:rPr>
            <w:noProof/>
          </w:rPr>
          <w:t>1</w:t>
        </w:r>
        <w:r w:rsidR="00393559">
          <w:fldChar w:fldCharType="end"/>
        </w:r>
      </w:sdtContent>
    </w:sdt>
    <w:r w:rsidR="00393559">
      <w:t>/13</w:t>
    </w:r>
  </w:p>
  <w:p w:rsidR="00393559" w:rsidRDefault="003935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5D" w:rsidRDefault="00DD205D" w:rsidP="00E2087B">
      <w:pPr>
        <w:spacing w:after="0" w:line="240" w:lineRule="auto"/>
      </w:pPr>
      <w:r>
        <w:separator/>
      </w:r>
    </w:p>
  </w:footnote>
  <w:footnote w:type="continuationSeparator" w:id="0">
    <w:p w:rsidR="00DD205D" w:rsidRDefault="00DD205D" w:rsidP="00E20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0C3042B9"/>
    <w:multiLevelType w:val="hybridMultilevel"/>
    <w:tmpl w:val="CD7A68B8"/>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5"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FD343B"/>
    <w:multiLevelType w:val="hybridMultilevel"/>
    <w:tmpl w:val="0BF2851E"/>
    <w:lvl w:ilvl="0" w:tplc="04050007">
      <w:start w:val="1"/>
      <w:numFmt w:val="bullet"/>
      <w:lvlText w:val=""/>
      <w:lvlJc w:val="left"/>
      <w:pPr>
        <w:ind w:left="1420" w:hanging="360"/>
      </w:pPr>
      <w:rPr>
        <w:rFonts w:ascii="Wingdings" w:hAnsi="Wingdings" w:hint="default"/>
        <w:sz w:val="16"/>
      </w:rPr>
    </w:lvl>
    <w:lvl w:ilvl="1" w:tplc="04050003">
      <w:start w:val="1"/>
      <w:numFmt w:val="bullet"/>
      <w:lvlText w:val="o"/>
      <w:lvlJc w:val="left"/>
      <w:pPr>
        <w:ind w:left="2140" w:hanging="360"/>
      </w:pPr>
      <w:rPr>
        <w:rFonts w:ascii="Courier New" w:hAnsi="Courier New" w:cs="Courier New" w:hint="default"/>
      </w:rPr>
    </w:lvl>
    <w:lvl w:ilvl="2" w:tplc="04050005">
      <w:start w:val="1"/>
      <w:numFmt w:val="bullet"/>
      <w:lvlText w:val=""/>
      <w:lvlJc w:val="left"/>
      <w:pPr>
        <w:ind w:left="2860" w:hanging="360"/>
      </w:pPr>
      <w:rPr>
        <w:rFonts w:ascii="Wingdings" w:hAnsi="Wingdings" w:hint="default"/>
      </w:rPr>
    </w:lvl>
    <w:lvl w:ilvl="3" w:tplc="04050001">
      <w:start w:val="1"/>
      <w:numFmt w:val="bullet"/>
      <w:lvlText w:val=""/>
      <w:lvlJc w:val="left"/>
      <w:pPr>
        <w:ind w:left="3580" w:hanging="360"/>
      </w:pPr>
      <w:rPr>
        <w:rFonts w:ascii="Symbol" w:hAnsi="Symbol" w:hint="default"/>
      </w:rPr>
    </w:lvl>
    <w:lvl w:ilvl="4" w:tplc="04050003">
      <w:start w:val="1"/>
      <w:numFmt w:val="bullet"/>
      <w:lvlText w:val="o"/>
      <w:lvlJc w:val="left"/>
      <w:pPr>
        <w:ind w:left="4300" w:hanging="360"/>
      </w:pPr>
      <w:rPr>
        <w:rFonts w:ascii="Courier New" w:hAnsi="Courier New" w:cs="Courier New" w:hint="default"/>
      </w:rPr>
    </w:lvl>
    <w:lvl w:ilvl="5" w:tplc="04050005">
      <w:start w:val="1"/>
      <w:numFmt w:val="bullet"/>
      <w:lvlText w:val=""/>
      <w:lvlJc w:val="left"/>
      <w:pPr>
        <w:ind w:left="5020" w:hanging="360"/>
      </w:pPr>
      <w:rPr>
        <w:rFonts w:ascii="Wingdings" w:hAnsi="Wingdings" w:hint="default"/>
      </w:rPr>
    </w:lvl>
    <w:lvl w:ilvl="6" w:tplc="04050001">
      <w:start w:val="1"/>
      <w:numFmt w:val="bullet"/>
      <w:lvlText w:val=""/>
      <w:lvlJc w:val="left"/>
      <w:pPr>
        <w:ind w:left="5740" w:hanging="360"/>
      </w:pPr>
      <w:rPr>
        <w:rFonts w:ascii="Symbol" w:hAnsi="Symbol" w:hint="default"/>
      </w:rPr>
    </w:lvl>
    <w:lvl w:ilvl="7" w:tplc="04050003">
      <w:start w:val="1"/>
      <w:numFmt w:val="bullet"/>
      <w:lvlText w:val="o"/>
      <w:lvlJc w:val="left"/>
      <w:pPr>
        <w:ind w:left="6460" w:hanging="360"/>
      </w:pPr>
      <w:rPr>
        <w:rFonts w:ascii="Courier New" w:hAnsi="Courier New" w:cs="Courier New" w:hint="default"/>
      </w:rPr>
    </w:lvl>
    <w:lvl w:ilvl="8" w:tplc="04050005">
      <w:start w:val="1"/>
      <w:numFmt w:val="bullet"/>
      <w:lvlText w:val=""/>
      <w:lvlJc w:val="left"/>
      <w:pPr>
        <w:ind w:left="7180" w:hanging="360"/>
      </w:pPr>
      <w:rPr>
        <w:rFonts w:ascii="Wingdings" w:hAnsi="Wingdings" w:hint="default"/>
      </w:rPr>
    </w:lvl>
  </w:abstractNum>
  <w:abstractNum w:abstractNumId="8" w15:restartNumberingAfterBreak="0">
    <w:nsid w:val="1C730CFC"/>
    <w:multiLevelType w:val="hybridMultilevel"/>
    <w:tmpl w:val="A6EC4422"/>
    <w:lvl w:ilvl="0" w:tplc="04050007">
      <w:start w:val="1"/>
      <w:numFmt w:val="bullet"/>
      <w:lvlText w:val=""/>
      <w:lvlJc w:val="left"/>
      <w:pPr>
        <w:ind w:left="1417" w:hanging="360"/>
      </w:pPr>
      <w:rPr>
        <w:rFonts w:ascii="Wingdings" w:hAnsi="Wingdings" w:hint="default"/>
        <w:sz w:val="16"/>
      </w:rPr>
    </w:lvl>
    <w:lvl w:ilvl="1" w:tplc="04050003">
      <w:start w:val="1"/>
      <w:numFmt w:val="bullet"/>
      <w:lvlText w:val="o"/>
      <w:lvlJc w:val="left"/>
      <w:pPr>
        <w:ind w:left="2137" w:hanging="360"/>
      </w:pPr>
      <w:rPr>
        <w:rFonts w:ascii="Courier New" w:hAnsi="Courier New" w:cs="Courier New" w:hint="default"/>
      </w:rPr>
    </w:lvl>
    <w:lvl w:ilvl="2" w:tplc="04050005">
      <w:start w:val="1"/>
      <w:numFmt w:val="bullet"/>
      <w:lvlText w:val=""/>
      <w:lvlJc w:val="left"/>
      <w:pPr>
        <w:ind w:left="2857" w:hanging="360"/>
      </w:pPr>
      <w:rPr>
        <w:rFonts w:ascii="Wingdings" w:hAnsi="Wingdings" w:hint="default"/>
      </w:rPr>
    </w:lvl>
    <w:lvl w:ilvl="3" w:tplc="04050001">
      <w:start w:val="1"/>
      <w:numFmt w:val="bullet"/>
      <w:lvlText w:val=""/>
      <w:lvlJc w:val="left"/>
      <w:pPr>
        <w:ind w:left="3577" w:hanging="360"/>
      </w:pPr>
      <w:rPr>
        <w:rFonts w:ascii="Symbol" w:hAnsi="Symbol" w:hint="default"/>
      </w:rPr>
    </w:lvl>
    <w:lvl w:ilvl="4" w:tplc="04050003">
      <w:start w:val="1"/>
      <w:numFmt w:val="bullet"/>
      <w:lvlText w:val="o"/>
      <w:lvlJc w:val="left"/>
      <w:pPr>
        <w:ind w:left="4297" w:hanging="360"/>
      </w:pPr>
      <w:rPr>
        <w:rFonts w:ascii="Courier New" w:hAnsi="Courier New" w:cs="Courier New" w:hint="default"/>
      </w:rPr>
    </w:lvl>
    <w:lvl w:ilvl="5" w:tplc="04050005">
      <w:start w:val="1"/>
      <w:numFmt w:val="bullet"/>
      <w:lvlText w:val=""/>
      <w:lvlJc w:val="left"/>
      <w:pPr>
        <w:ind w:left="5017" w:hanging="360"/>
      </w:pPr>
      <w:rPr>
        <w:rFonts w:ascii="Wingdings" w:hAnsi="Wingdings" w:hint="default"/>
      </w:rPr>
    </w:lvl>
    <w:lvl w:ilvl="6" w:tplc="04050001">
      <w:start w:val="1"/>
      <w:numFmt w:val="bullet"/>
      <w:lvlText w:val=""/>
      <w:lvlJc w:val="left"/>
      <w:pPr>
        <w:ind w:left="5737" w:hanging="360"/>
      </w:pPr>
      <w:rPr>
        <w:rFonts w:ascii="Symbol" w:hAnsi="Symbol" w:hint="default"/>
      </w:rPr>
    </w:lvl>
    <w:lvl w:ilvl="7" w:tplc="04050003">
      <w:start w:val="1"/>
      <w:numFmt w:val="bullet"/>
      <w:lvlText w:val="o"/>
      <w:lvlJc w:val="left"/>
      <w:pPr>
        <w:ind w:left="6457" w:hanging="360"/>
      </w:pPr>
      <w:rPr>
        <w:rFonts w:ascii="Courier New" w:hAnsi="Courier New" w:cs="Courier New" w:hint="default"/>
      </w:rPr>
    </w:lvl>
    <w:lvl w:ilvl="8" w:tplc="04050005">
      <w:start w:val="1"/>
      <w:numFmt w:val="bullet"/>
      <w:lvlText w:val=""/>
      <w:lvlJc w:val="left"/>
      <w:pPr>
        <w:ind w:left="7177" w:hanging="360"/>
      </w:pPr>
      <w:rPr>
        <w:rFonts w:ascii="Wingdings" w:hAnsi="Wingdings" w:hint="default"/>
      </w:rPr>
    </w:lvl>
  </w:abstractNum>
  <w:abstractNum w:abstractNumId="9"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0"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11" w15:restartNumberingAfterBreak="0">
    <w:nsid w:val="295429D3"/>
    <w:multiLevelType w:val="hybridMultilevel"/>
    <w:tmpl w:val="506E0A8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3" w15:restartNumberingAfterBreak="0">
    <w:nsid w:val="2BBC78C5"/>
    <w:multiLevelType w:val="hybridMultilevel"/>
    <w:tmpl w:val="FBF23E7E"/>
    <w:lvl w:ilvl="0" w:tplc="04050007">
      <w:start w:val="1"/>
      <w:numFmt w:val="bullet"/>
      <w:lvlText w:val=""/>
      <w:lvlJc w:val="left"/>
      <w:pPr>
        <w:ind w:left="720" w:hanging="360"/>
      </w:pPr>
      <w:rPr>
        <w:rFonts w:ascii="Wingdings" w:hAnsi="Wingdings" w:hint="default"/>
        <w:sz w:val="16"/>
      </w:r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C2F3A69"/>
    <w:multiLevelType w:val="hybridMultilevel"/>
    <w:tmpl w:val="FAFC603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5" w15:restartNumberingAfterBreak="0">
    <w:nsid w:val="2CBA0F34"/>
    <w:multiLevelType w:val="hybridMultilevel"/>
    <w:tmpl w:val="C26A09B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6"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8"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F5760AE"/>
    <w:multiLevelType w:val="hybridMultilevel"/>
    <w:tmpl w:val="81F4CE30"/>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20" w15:restartNumberingAfterBreak="0">
    <w:nsid w:val="311A78C4"/>
    <w:multiLevelType w:val="hybridMultilevel"/>
    <w:tmpl w:val="462EE990"/>
    <w:lvl w:ilvl="0" w:tplc="04050007">
      <w:start w:val="1"/>
      <w:numFmt w:val="bullet"/>
      <w:lvlText w:val=""/>
      <w:lvlJc w:val="left"/>
      <w:pPr>
        <w:tabs>
          <w:tab w:val="num" w:pos="720"/>
        </w:tabs>
        <w:ind w:left="720" w:hanging="360"/>
      </w:pPr>
      <w:rPr>
        <w:rFonts w:ascii="Wingdings" w:hAnsi="Wingdings" w:hint="default"/>
        <w:sz w:val="16"/>
      </w:rPr>
    </w:lvl>
    <w:lvl w:ilvl="1" w:tplc="B79A2F86">
      <w:start w:val="1"/>
      <w:numFmt w:val="lowerLetter"/>
      <w:lvlText w:val="%2)"/>
      <w:lvlJc w:val="left"/>
      <w:pPr>
        <w:tabs>
          <w:tab w:val="num" w:pos="2205"/>
        </w:tabs>
        <w:ind w:left="2205" w:hanging="360"/>
      </w:pPr>
    </w:lvl>
    <w:lvl w:ilvl="2" w:tplc="0405001B">
      <w:start w:val="1"/>
      <w:numFmt w:val="lowerRoman"/>
      <w:lvlText w:val="%3."/>
      <w:lvlJc w:val="right"/>
      <w:pPr>
        <w:tabs>
          <w:tab w:val="num" w:pos="2925"/>
        </w:tabs>
        <w:ind w:left="2925" w:hanging="180"/>
      </w:pPr>
    </w:lvl>
    <w:lvl w:ilvl="3" w:tplc="0405000F">
      <w:start w:val="1"/>
      <w:numFmt w:val="decimal"/>
      <w:lvlText w:val="%4."/>
      <w:lvlJc w:val="left"/>
      <w:pPr>
        <w:tabs>
          <w:tab w:val="num" w:pos="3645"/>
        </w:tabs>
        <w:ind w:left="3645" w:hanging="360"/>
      </w:pPr>
    </w:lvl>
    <w:lvl w:ilvl="4" w:tplc="04050019">
      <w:start w:val="1"/>
      <w:numFmt w:val="lowerLetter"/>
      <w:lvlText w:val="%5."/>
      <w:lvlJc w:val="left"/>
      <w:pPr>
        <w:tabs>
          <w:tab w:val="num" w:pos="4365"/>
        </w:tabs>
        <w:ind w:left="4365" w:hanging="360"/>
      </w:pPr>
    </w:lvl>
    <w:lvl w:ilvl="5" w:tplc="0405001B">
      <w:start w:val="1"/>
      <w:numFmt w:val="lowerRoman"/>
      <w:lvlText w:val="%6."/>
      <w:lvlJc w:val="right"/>
      <w:pPr>
        <w:tabs>
          <w:tab w:val="num" w:pos="5085"/>
        </w:tabs>
        <w:ind w:left="5085" w:hanging="180"/>
      </w:pPr>
    </w:lvl>
    <w:lvl w:ilvl="6" w:tplc="0405000F">
      <w:start w:val="1"/>
      <w:numFmt w:val="decimal"/>
      <w:lvlText w:val="%7."/>
      <w:lvlJc w:val="left"/>
      <w:pPr>
        <w:tabs>
          <w:tab w:val="num" w:pos="5805"/>
        </w:tabs>
        <w:ind w:left="5805" w:hanging="360"/>
      </w:pPr>
    </w:lvl>
    <w:lvl w:ilvl="7" w:tplc="04050019">
      <w:start w:val="1"/>
      <w:numFmt w:val="lowerLetter"/>
      <w:lvlText w:val="%8."/>
      <w:lvlJc w:val="left"/>
      <w:pPr>
        <w:tabs>
          <w:tab w:val="num" w:pos="6525"/>
        </w:tabs>
        <w:ind w:left="6525" w:hanging="360"/>
      </w:pPr>
    </w:lvl>
    <w:lvl w:ilvl="8" w:tplc="0405001B">
      <w:start w:val="1"/>
      <w:numFmt w:val="lowerRoman"/>
      <w:lvlText w:val="%9."/>
      <w:lvlJc w:val="right"/>
      <w:pPr>
        <w:tabs>
          <w:tab w:val="num" w:pos="7245"/>
        </w:tabs>
        <w:ind w:left="7245" w:hanging="180"/>
      </w:pPr>
    </w:lvl>
  </w:abstractNum>
  <w:abstractNum w:abstractNumId="21" w15:restartNumberingAfterBreak="0">
    <w:nsid w:val="333E2032"/>
    <w:multiLevelType w:val="hybridMultilevel"/>
    <w:tmpl w:val="C048135E"/>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15:restartNumberingAfterBreak="0">
    <w:nsid w:val="35E26C79"/>
    <w:multiLevelType w:val="hybridMultilevel"/>
    <w:tmpl w:val="391C4C98"/>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3"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518725A"/>
    <w:multiLevelType w:val="multilevel"/>
    <w:tmpl w:val="FF447AE6"/>
    <w:lvl w:ilvl="0">
      <w:start w:val="1"/>
      <w:numFmt w:val="decimal"/>
      <w:lvlText w:val="%1."/>
      <w:lvlJc w:val="left"/>
      <w:pPr>
        <w:tabs>
          <w:tab w:val="num" w:pos="705"/>
        </w:tabs>
        <w:ind w:left="705" w:hanging="705"/>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26"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7"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9"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31" w15:restartNumberingAfterBreak="0">
    <w:nsid w:val="56705AF1"/>
    <w:multiLevelType w:val="hybridMultilevel"/>
    <w:tmpl w:val="D7B84E8C"/>
    <w:lvl w:ilvl="0" w:tplc="CD2CBC48">
      <w:start w:val="5"/>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15:restartNumberingAfterBreak="0">
    <w:nsid w:val="56BE799A"/>
    <w:multiLevelType w:val="hybridMultilevel"/>
    <w:tmpl w:val="C4B4C060"/>
    <w:lvl w:ilvl="0" w:tplc="04050017">
      <w:start w:val="1"/>
      <w:numFmt w:val="lowerLetter"/>
      <w:lvlText w:val="%1)"/>
      <w:lvlJc w:val="left"/>
      <w:pPr>
        <w:ind w:left="720" w:hanging="360"/>
      </w:pPr>
    </w:lvl>
    <w:lvl w:ilvl="1" w:tplc="04050007">
      <w:start w:val="1"/>
      <w:numFmt w:val="bullet"/>
      <w:lvlText w:val=""/>
      <w:lvlJc w:val="left"/>
      <w:pPr>
        <w:ind w:left="1440" w:hanging="360"/>
      </w:pPr>
      <w:rPr>
        <w:rFonts w:ascii="Wingdings" w:hAnsi="Wingdings" w:hint="default"/>
        <w:sz w:val="16"/>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D3F0520"/>
    <w:multiLevelType w:val="hybridMultilevel"/>
    <w:tmpl w:val="FEDCC9D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2A29D9"/>
    <w:multiLevelType w:val="hybridMultilevel"/>
    <w:tmpl w:val="5478FF02"/>
    <w:lvl w:ilvl="0" w:tplc="FFFFFFFF">
      <w:start w:val="1"/>
      <w:numFmt w:val="bullet"/>
      <w:lvlText w:val=""/>
      <w:lvlJc w:val="left"/>
      <w:pPr>
        <w:ind w:left="1620" w:hanging="360"/>
      </w:pPr>
      <w:rPr>
        <w:rFonts w:ascii="Wingdings" w:hAnsi="Wingdings" w:hint="default"/>
        <w:sz w:val="16"/>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36"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DF7D28"/>
    <w:multiLevelType w:val="hybridMultilevel"/>
    <w:tmpl w:val="E50A63F0"/>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9"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1"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3"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5" w15:restartNumberingAfterBreak="0">
    <w:nsid w:val="72D93E5D"/>
    <w:multiLevelType w:val="hybridMultilevel"/>
    <w:tmpl w:val="CBE2298A"/>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4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43"/>
  </w:num>
  <w:num w:numId="4">
    <w:abstractNumId w:val="46"/>
  </w:num>
  <w:num w:numId="5">
    <w:abstractNumId w:val="12"/>
    <w:lvlOverride w:ilvl="0">
      <w:startOverride w:val="1"/>
    </w:lvlOverride>
  </w:num>
  <w:num w:numId="6">
    <w:abstractNumId w:val="40"/>
  </w:num>
  <w:num w:numId="7">
    <w:abstractNumId w:val="26"/>
  </w:num>
  <w:num w:numId="8">
    <w:abstractNumId w:val="30"/>
  </w:num>
  <w:num w:numId="9">
    <w:abstractNumId w:val="41"/>
  </w:num>
  <w:num w:numId="10">
    <w:abstractNumId w:val="3"/>
  </w:num>
  <w:num w:numId="11">
    <w:abstractNumId w:val="17"/>
  </w:num>
  <w:num w:numId="12">
    <w:abstractNumId w:val="5"/>
  </w:num>
  <w:num w:numId="13">
    <w:abstractNumId w:val="35"/>
  </w:num>
  <w:num w:numId="14">
    <w:abstractNumId w:val="4"/>
  </w:num>
  <w:num w:numId="15">
    <w:abstractNumId w:val="27"/>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28"/>
  </w:num>
  <w:num w:numId="20">
    <w:abstractNumId w:val="1"/>
  </w:num>
  <w:num w:numId="21">
    <w:abstractNumId w:val="9"/>
  </w:num>
  <w:num w:numId="22">
    <w:abstractNumId w:val="8"/>
  </w:num>
  <w:num w:numId="23">
    <w:abstractNumId w:val="7"/>
  </w:num>
  <w:num w:numId="24">
    <w:abstractNumId w:val="11"/>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3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2"/>
  </w:num>
  <w:num w:numId="34">
    <w:abstractNumId w:val="19"/>
  </w:num>
  <w:num w:numId="3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42"/>
  </w:num>
  <w:num w:numId="39">
    <w:abstractNumId w:val="15"/>
  </w:num>
  <w:num w:numId="40">
    <w:abstractNumId w:val="29"/>
    <w:lvlOverride w:ilvl="0"/>
    <w:lvlOverride w:ilvl="1">
      <w:startOverride w:val="1"/>
    </w:lvlOverride>
    <w:lvlOverride w:ilvl="2"/>
    <w:lvlOverride w:ilvl="3"/>
    <w:lvlOverride w:ilvl="4"/>
    <w:lvlOverride w:ilvl="5"/>
    <w:lvlOverride w:ilvl="6"/>
    <w:lvlOverride w:ilvl="7"/>
    <w:lvlOverride w:ilvl="8"/>
  </w:num>
  <w:num w:numId="41">
    <w:abstractNumId w:val="44"/>
  </w:num>
  <w:num w:numId="42">
    <w:abstractNumId w:val="0"/>
  </w:num>
  <w:num w:numId="43">
    <w:abstractNumId w:val="38"/>
  </w:num>
  <w:num w:numId="44">
    <w:abstractNumId w:val="18"/>
    <w:lvlOverride w:ilvl="0"/>
    <w:lvlOverride w:ilvl="1">
      <w:startOverride w:val="1"/>
    </w:lvlOverride>
    <w:lvlOverride w:ilvl="2"/>
    <w:lvlOverride w:ilvl="3"/>
    <w:lvlOverride w:ilvl="4"/>
    <w:lvlOverride w:ilvl="5"/>
    <w:lvlOverride w:ilvl="6"/>
    <w:lvlOverride w:ilvl="7"/>
    <w:lvlOverride w:ilvl="8"/>
  </w:num>
  <w:num w:numId="45">
    <w:abstractNumId w:val="2"/>
  </w:num>
  <w:num w:numId="46">
    <w:abstractNumId w:val="13"/>
  </w:num>
  <w:num w:numId="47">
    <w:abstractNumId w:val="36"/>
  </w:num>
  <w:num w:numId="48">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32"/>
    <w:rsid w:val="00021844"/>
    <w:rsid w:val="000246DB"/>
    <w:rsid w:val="00045B84"/>
    <w:rsid w:val="000502BF"/>
    <w:rsid w:val="00055293"/>
    <w:rsid w:val="00057647"/>
    <w:rsid w:val="00067D9F"/>
    <w:rsid w:val="00070F73"/>
    <w:rsid w:val="00090C41"/>
    <w:rsid w:val="000929B2"/>
    <w:rsid w:val="00093723"/>
    <w:rsid w:val="00094E19"/>
    <w:rsid w:val="000A5A0C"/>
    <w:rsid w:val="000C10AB"/>
    <w:rsid w:val="000C2F91"/>
    <w:rsid w:val="000C6149"/>
    <w:rsid w:val="000D7990"/>
    <w:rsid w:val="000F405B"/>
    <w:rsid w:val="0010427A"/>
    <w:rsid w:val="00105FFC"/>
    <w:rsid w:val="00112CFC"/>
    <w:rsid w:val="00117C0B"/>
    <w:rsid w:val="001328AF"/>
    <w:rsid w:val="001349FF"/>
    <w:rsid w:val="00140DA5"/>
    <w:rsid w:val="00143044"/>
    <w:rsid w:val="0014445E"/>
    <w:rsid w:val="001466C2"/>
    <w:rsid w:val="001474BE"/>
    <w:rsid w:val="0016431A"/>
    <w:rsid w:val="001669F4"/>
    <w:rsid w:val="00167D48"/>
    <w:rsid w:val="00170505"/>
    <w:rsid w:val="00170F7C"/>
    <w:rsid w:val="00187568"/>
    <w:rsid w:val="001B19A9"/>
    <w:rsid w:val="001C38E2"/>
    <w:rsid w:val="001C5355"/>
    <w:rsid w:val="001C59C0"/>
    <w:rsid w:val="001C5E23"/>
    <w:rsid w:val="001D1391"/>
    <w:rsid w:val="001F05BF"/>
    <w:rsid w:val="0020376F"/>
    <w:rsid w:val="0020698A"/>
    <w:rsid w:val="002348D2"/>
    <w:rsid w:val="00240A01"/>
    <w:rsid w:val="00241F41"/>
    <w:rsid w:val="00246D39"/>
    <w:rsid w:val="002477BD"/>
    <w:rsid w:val="00250F36"/>
    <w:rsid w:val="0025226C"/>
    <w:rsid w:val="00254ACC"/>
    <w:rsid w:val="002601D2"/>
    <w:rsid w:val="0026313E"/>
    <w:rsid w:val="002653D4"/>
    <w:rsid w:val="00266B62"/>
    <w:rsid w:val="0027591E"/>
    <w:rsid w:val="00280605"/>
    <w:rsid w:val="00281F28"/>
    <w:rsid w:val="00293F43"/>
    <w:rsid w:val="00296D72"/>
    <w:rsid w:val="0029705E"/>
    <w:rsid w:val="002A2735"/>
    <w:rsid w:val="002A652D"/>
    <w:rsid w:val="002E1891"/>
    <w:rsid w:val="00302520"/>
    <w:rsid w:val="0030333A"/>
    <w:rsid w:val="003140C1"/>
    <w:rsid w:val="00324C79"/>
    <w:rsid w:val="00330515"/>
    <w:rsid w:val="00331C5B"/>
    <w:rsid w:val="003355DE"/>
    <w:rsid w:val="00336C8D"/>
    <w:rsid w:val="00340461"/>
    <w:rsid w:val="00341CCE"/>
    <w:rsid w:val="00347A51"/>
    <w:rsid w:val="003610B0"/>
    <w:rsid w:val="00361AAB"/>
    <w:rsid w:val="00367297"/>
    <w:rsid w:val="00381643"/>
    <w:rsid w:val="00386493"/>
    <w:rsid w:val="00392A7A"/>
    <w:rsid w:val="00393559"/>
    <w:rsid w:val="00393F32"/>
    <w:rsid w:val="003945A4"/>
    <w:rsid w:val="00397341"/>
    <w:rsid w:val="003A1F63"/>
    <w:rsid w:val="003A38FD"/>
    <w:rsid w:val="003A71F7"/>
    <w:rsid w:val="003B2878"/>
    <w:rsid w:val="003B2EA5"/>
    <w:rsid w:val="003C0BF2"/>
    <w:rsid w:val="003C240C"/>
    <w:rsid w:val="003D3CD1"/>
    <w:rsid w:val="003E2749"/>
    <w:rsid w:val="003E3CF9"/>
    <w:rsid w:val="003E476A"/>
    <w:rsid w:val="003F013C"/>
    <w:rsid w:val="00400333"/>
    <w:rsid w:val="00403266"/>
    <w:rsid w:val="0040368C"/>
    <w:rsid w:val="004112C4"/>
    <w:rsid w:val="00413C1E"/>
    <w:rsid w:val="00434654"/>
    <w:rsid w:val="00440F79"/>
    <w:rsid w:val="00443CBB"/>
    <w:rsid w:val="004578AB"/>
    <w:rsid w:val="00486156"/>
    <w:rsid w:val="00490A73"/>
    <w:rsid w:val="004C164C"/>
    <w:rsid w:val="004C3233"/>
    <w:rsid w:val="004C345E"/>
    <w:rsid w:val="004C7927"/>
    <w:rsid w:val="004D5ECD"/>
    <w:rsid w:val="004D6E43"/>
    <w:rsid w:val="004F567F"/>
    <w:rsid w:val="00521D0D"/>
    <w:rsid w:val="00550492"/>
    <w:rsid w:val="00553DA5"/>
    <w:rsid w:val="00594B9D"/>
    <w:rsid w:val="005A2DF1"/>
    <w:rsid w:val="005A530C"/>
    <w:rsid w:val="005C5343"/>
    <w:rsid w:val="005D1B55"/>
    <w:rsid w:val="005F1463"/>
    <w:rsid w:val="006016BD"/>
    <w:rsid w:val="006023B4"/>
    <w:rsid w:val="00603319"/>
    <w:rsid w:val="00610E62"/>
    <w:rsid w:val="0061613C"/>
    <w:rsid w:val="006316C2"/>
    <w:rsid w:val="00665BC7"/>
    <w:rsid w:val="0067649C"/>
    <w:rsid w:val="006839B8"/>
    <w:rsid w:val="00684648"/>
    <w:rsid w:val="00692D8B"/>
    <w:rsid w:val="006A6100"/>
    <w:rsid w:val="006B618B"/>
    <w:rsid w:val="006B637A"/>
    <w:rsid w:val="006C0C1C"/>
    <w:rsid w:val="006C7379"/>
    <w:rsid w:val="006D3F06"/>
    <w:rsid w:val="006E0FCC"/>
    <w:rsid w:val="006E43B2"/>
    <w:rsid w:val="006E45BD"/>
    <w:rsid w:val="006F0137"/>
    <w:rsid w:val="006F332D"/>
    <w:rsid w:val="006F3756"/>
    <w:rsid w:val="006F651A"/>
    <w:rsid w:val="0073193E"/>
    <w:rsid w:val="007319A5"/>
    <w:rsid w:val="007456AD"/>
    <w:rsid w:val="00754056"/>
    <w:rsid w:val="007639F2"/>
    <w:rsid w:val="0077774E"/>
    <w:rsid w:val="00777AA3"/>
    <w:rsid w:val="00782322"/>
    <w:rsid w:val="00790B07"/>
    <w:rsid w:val="00791BEC"/>
    <w:rsid w:val="007B1F7B"/>
    <w:rsid w:val="007D0E9C"/>
    <w:rsid w:val="007D743E"/>
    <w:rsid w:val="007E0CAC"/>
    <w:rsid w:val="007F6E24"/>
    <w:rsid w:val="0080306F"/>
    <w:rsid w:val="00810CF5"/>
    <w:rsid w:val="008231D3"/>
    <w:rsid w:val="00825BEF"/>
    <w:rsid w:val="008264C4"/>
    <w:rsid w:val="0082798B"/>
    <w:rsid w:val="008362EB"/>
    <w:rsid w:val="00845C10"/>
    <w:rsid w:val="008804FB"/>
    <w:rsid w:val="0088495F"/>
    <w:rsid w:val="00896B8D"/>
    <w:rsid w:val="008A2B24"/>
    <w:rsid w:val="008B0151"/>
    <w:rsid w:val="008C5B6E"/>
    <w:rsid w:val="008D7B89"/>
    <w:rsid w:val="008E2F32"/>
    <w:rsid w:val="009067EB"/>
    <w:rsid w:val="009318D1"/>
    <w:rsid w:val="00931F13"/>
    <w:rsid w:val="00945A3F"/>
    <w:rsid w:val="00965020"/>
    <w:rsid w:val="009859D5"/>
    <w:rsid w:val="00992C97"/>
    <w:rsid w:val="00993209"/>
    <w:rsid w:val="00995057"/>
    <w:rsid w:val="009975D1"/>
    <w:rsid w:val="009A6652"/>
    <w:rsid w:val="009B3A15"/>
    <w:rsid w:val="009C0B59"/>
    <w:rsid w:val="009D5790"/>
    <w:rsid w:val="009E7456"/>
    <w:rsid w:val="009F2A5B"/>
    <w:rsid w:val="00A04738"/>
    <w:rsid w:val="00A071E6"/>
    <w:rsid w:val="00A25C0F"/>
    <w:rsid w:val="00A47CA9"/>
    <w:rsid w:val="00A53E0F"/>
    <w:rsid w:val="00A624B5"/>
    <w:rsid w:val="00A7693F"/>
    <w:rsid w:val="00A818E7"/>
    <w:rsid w:val="00A87FEE"/>
    <w:rsid w:val="00AA747D"/>
    <w:rsid w:val="00AC39E7"/>
    <w:rsid w:val="00AC3B5C"/>
    <w:rsid w:val="00AC6802"/>
    <w:rsid w:val="00AF0CC4"/>
    <w:rsid w:val="00B44AA6"/>
    <w:rsid w:val="00B46FEC"/>
    <w:rsid w:val="00B47EE3"/>
    <w:rsid w:val="00B71E4A"/>
    <w:rsid w:val="00B77312"/>
    <w:rsid w:val="00B94C09"/>
    <w:rsid w:val="00BA3843"/>
    <w:rsid w:val="00BA5FA4"/>
    <w:rsid w:val="00BB0297"/>
    <w:rsid w:val="00BB0F38"/>
    <w:rsid w:val="00BB1C8D"/>
    <w:rsid w:val="00BB7067"/>
    <w:rsid w:val="00BC19E1"/>
    <w:rsid w:val="00BE03AF"/>
    <w:rsid w:val="00BE0C76"/>
    <w:rsid w:val="00BE5720"/>
    <w:rsid w:val="00BE7993"/>
    <w:rsid w:val="00BF1659"/>
    <w:rsid w:val="00BF1AD7"/>
    <w:rsid w:val="00C0535C"/>
    <w:rsid w:val="00C06897"/>
    <w:rsid w:val="00C30449"/>
    <w:rsid w:val="00C322DD"/>
    <w:rsid w:val="00C36869"/>
    <w:rsid w:val="00C4290C"/>
    <w:rsid w:val="00C63762"/>
    <w:rsid w:val="00C66C89"/>
    <w:rsid w:val="00C7688B"/>
    <w:rsid w:val="00C768D8"/>
    <w:rsid w:val="00C811E5"/>
    <w:rsid w:val="00C977CE"/>
    <w:rsid w:val="00CA13E2"/>
    <w:rsid w:val="00CA4F24"/>
    <w:rsid w:val="00CA69DB"/>
    <w:rsid w:val="00CB32E0"/>
    <w:rsid w:val="00CB4C53"/>
    <w:rsid w:val="00CF3BFF"/>
    <w:rsid w:val="00CF3D9F"/>
    <w:rsid w:val="00D143EB"/>
    <w:rsid w:val="00D17417"/>
    <w:rsid w:val="00D20D66"/>
    <w:rsid w:val="00D25E27"/>
    <w:rsid w:val="00D504F0"/>
    <w:rsid w:val="00D8514A"/>
    <w:rsid w:val="00DA0E50"/>
    <w:rsid w:val="00DA599A"/>
    <w:rsid w:val="00DB0D84"/>
    <w:rsid w:val="00DB1593"/>
    <w:rsid w:val="00DB16CC"/>
    <w:rsid w:val="00DC198D"/>
    <w:rsid w:val="00DD205D"/>
    <w:rsid w:val="00DD22B3"/>
    <w:rsid w:val="00DD5671"/>
    <w:rsid w:val="00DE2B45"/>
    <w:rsid w:val="00DF3C29"/>
    <w:rsid w:val="00E01B66"/>
    <w:rsid w:val="00E1568A"/>
    <w:rsid w:val="00E2087B"/>
    <w:rsid w:val="00E37CC9"/>
    <w:rsid w:val="00E42763"/>
    <w:rsid w:val="00E47A0E"/>
    <w:rsid w:val="00E613DC"/>
    <w:rsid w:val="00E71135"/>
    <w:rsid w:val="00E850D3"/>
    <w:rsid w:val="00EB574C"/>
    <w:rsid w:val="00EC34ED"/>
    <w:rsid w:val="00EC7219"/>
    <w:rsid w:val="00ED2D43"/>
    <w:rsid w:val="00EE153A"/>
    <w:rsid w:val="00EF24BA"/>
    <w:rsid w:val="00F07FF7"/>
    <w:rsid w:val="00F2001A"/>
    <w:rsid w:val="00F204A3"/>
    <w:rsid w:val="00F35BFA"/>
    <w:rsid w:val="00F514FA"/>
    <w:rsid w:val="00F579AE"/>
    <w:rsid w:val="00F6152B"/>
    <w:rsid w:val="00F61BB7"/>
    <w:rsid w:val="00F61F86"/>
    <w:rsid w:val="00F64FB7"/>
    <w:rsid w:val="00F70EF2"/>
    <w:rsid w:val="00F737A5"/>
    <w:rsid w:val="00FA2DDD"/>
    <w:rsid w:val="00FA738E"/>
    <w:rsid w:val="00FE278A"/>
    <w:rsid w:val="00FF28D7"/>
    <w:rsid w:val="00FF54EA"/>
    <w:rsid w:val="00FF6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E0E5A-7DD2-4711-A3AF-6A23F32A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13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2F32"/>
    <w:rPr>
      <w:color w:val="0563C1" w:themeColor="hyperlink"/>
      <w:u w:val="single"/>
    </w:rPr>
  </w:style>
  <w:style w:type="paragraph" w:styleId="Zkladntextodsazen">
    <w:name w:val="Body Text Indent"/>
    <w:basedOn w:val="Normln"/>
    <w:link w:val="ZkladntextodsazenChar"/>
    <w:semiHidden/>
    <w:rsid w:val="00143044"/>
    <w:pPr>
      <w:spacing w:before="120" w:after="0" w:line="240" w:lineRule="auto"/>
      <w:ind w:firstLine="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43044"/>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143044"/>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143044"/>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7688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6033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319"/>
    <w:rPr>
      <w:rFonts w:ascii="Segoe UI" w:hAnsi="Segoe UI" w:cs="Segoe UI"/>
      <w:sz w:val="18"/>
      <w:szCs w:val="18"/>
    </w:rPr>
  </w:style>
  <w:style w:type="paragraph" w:styleId="Zhlav">
    <w:name w:val="header"/>
    <w:basedOn w:val="Normln"/>
    <w:link w:val="ZhlavChar"/>
    <w:uiPriority w:val="99"/>
    <w:unhideWhenUsed/>
    <w:rsid w:val="00E208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87B"/>
  </w:style>
  <w:style w:type="paragraph" w:styleId="Zpat">
    <w:name w:val="footer"/>
    <w:basedOn w:val="Normln"/>
    <w:link w:val="ZpatChar"/>
    <w:uiPriority w:val="99"/>
    <w:unhideWhenUsed/>
    <w:rsid w:val="00E2087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87B"/>
  </w:style>
  <w:style w:type="paragraph" w:styleId="Nzev">
    <w:name w:val="Title"/>
    <w:basedOn w:val="Normln"/>
    <w:link w:val="NzevChar"/>
    <w:qFormat/>
    <w:rsid w:val="00AC6802"/>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NzevChar">
    <w:name w:val="Název Char"/>
    <w:basedOn w:val="Standardnpsmoodstavce"/>
    <w:link w:val="Nzev"/>
    <w:rsid w:val="00AC6802"/>
    <w:rPr>
      <w:rFonts w:ascii="Arial" w:eastAsia="Times New Roman" w:hAnsi="Arial" w:cs="Times New Roman"/>
      <w:b/>
      <w:kern w:val="28"/>
      <w:sz w:val="32"/>
      <w:szCs w:val="20"/>
      <w:lang w:val="x-none" w:eastAsia="x-none"/>
    </w:rPr>
  </w:style>
  <w:style w:type="character" w:styleId="Odkaznakoment">
    <w:name w:val="annotation reference"/>
    <w:basedOn w:val="Standardnpsmoodstavce"/>
    <w:uiPriority w:val="99"/>
    <w:semiHidden/>
    <w:unhideWhenUsed/>
    <w:rsid w:val="009067EB"/>
    <w:rPr>
      <w:sz w:val="16"/>
      <w:szCs w:val="16"/>
    </w:rPr>
  </w:style>
  <w:style w:type="paragraph" w:styleId="Textkomente">
    <w:name w:val="annotation text"/>
    <w:basedOn w:val="Normln"/>
    <w:link w:val="TextkomenteChar"/>
    <w:uiPriority w:val="99"/>
    <w:semiHidden/>
    <w:unhideWhenUsed/>
    <w:rsid w:val="009067EB"/>
    <w:pPr>
      <w:spacing w:line="240" w:lineRule="auto"/>
    </w:pPr>
    <w:rPr>
      <w:sz w:val="20"/>
      <w:szCs w:val="20"/>
    </w:rPr>
  </w:style>
  <w:style w:type="character" w:customStyle="1" w:styleId="TextkomenteChar">
    <w:name w:val="Text komentáře Char"/>
    <w:basedOn w:val="Standardnpsmoodstavce"/>
    <w:link w:val="Textkomente"/>
    <w:uiPriority w:val="99"/>
    <w:semiHidden/>
    <w:rsid w:val="009067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6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irop-technika-pro-iz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2DB5-4DD7-4CCD-839D-5D875597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4643</Words>
  <Characters>27394</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Maděra</dc:creator>
  <cp:keywords/>
  <dc:description/>
  <cp:lastModifiedBy>Mas Brdy</cp:lastModifiedBy>
  <cp:revision>3</cp:revision>
  <cp:lastPrinted>2016-02-24T16:28:00Z</cp:lastPrinted>
  <dcterms:created xsi:type="dcterms:W3CDTF">2017-03-20T14:43:00Z</dcterms:created>
  <dcterms:modified xsi:type="dcterms:W3CDTF">2017-03-20T14:43:00Z</dcterms:modified>
</cp:coreProperties>
</file>